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84" w:rsidRPr="00BB5B11" w:rsidRDefault="00F73A84">
      <w:pPr>
        <w:adjustRightInd w:val="0"/>
        <w:snapToGrid w:val="0"/>
        <w:spacing w:line="600" w:lineRule="exact"/>
        <w:jc w:val="center"/>
        <w:outlineLvl w:val="0"/>
        <w:rPr>
          <w:rFonts w:ascii="方正小标宋简体" w:eastAsia="方正小标宋简体" w:hAnsi="华文中宋"/>
          <w:sz w:val="44"/>
          <w:szCs w:val="32"/>
        </w:rPr>
      </w:pPr>
      <w:r w:rsidRPr="00BB5B11">
        <w:rPr>
          <w:rFonts w:ascii="方正小标宋简体" w:eastAsia="方正小标宋简体" w:hAnsi="华文中宋" w:hint="eastAsia"/>
          <w:sz w:val="44"/>
          <w:szCs w:val="32"/>
        </w:rPr>
        <w:t>河北省教育厅</w:t>
      </w:r>
    </w:p>
    <w:p w:rsidR="00DA55D8" w:rsidRPr="00BB5B11" w:rsidRDefault="00F73A84">
      <w:pPr>
        <w:adjustRightInd w:val="0"/>
        <w:snapToGrid w:val="0"/>
        <w:spacing w:line="600" w:lineRule="exact"/>
        <w:jc w:val="center"/>
        <w:outlineLvl w:val="0"/>
        <w:rPr>
          <w:rFonts w:ascii="方正小标宋简体" w:eastAsia="方正小标宋简体" w:hAnsi="华文中宋"/>
          <w:sz w:val="44"/>
          <w:szCs w:val="32"/>
        </w:rPr>
      </w:pPr>
      <w:r w:rsidRPr="00BB5B11">
        <w:rPr>
          <w:rFonts w:ascii="方正小标宋简体" w:eastAsia="方正小标宋简体" w:hAnsi="华文中宋" w:hint="eastAsia"/>
          <w:sz w:val="44"/>
          <w:szCs w:val="32"/>
        </w:rPr>
        <w:t>关于举办</w:t>
      </w:r>
      <w:r w:rsidR="007B5F4C" w:rsidRPr="00BB5B11">
        <w:rPr>
          <w:rFonts w:ascii="方正小标宋简体" w:eastAsia="方正小标宋简体" w:hAnsi="华文中宋" w:hint="eastAsia"/>
          <w:sz w:val="44"/>
          <w:szCs w:val="32"/>
        </w:rPr>
        <w:t>2019年华北五省（市、自治区）及港澳台大学生计算机应用大赛</w:t>
      </w:r>
      <w:r w:rsidRPr="00BB5B11">
        <w:rPr>
          <w:rFonts w:ascii="方正小标宋简体" w:eastAsia="方正小标宋简体" w:hAnsi="华文中宋" w:hint="eastAsia"/>
          <w:sz w:val="44"/>
          <w:szCs w:val="32"/>
        </w:rPr>
        <w:t>河北赛区竞赛的通知</w:t>
      </w:r>
    </w:p>
    <w:p w:rsidR="00F73A84" w:rsidRPr="00BB5B11" w:rsidRDefault="00F73A84">
      <w:pPr>
        <w:adjustRightInd w:val="0"/>
        <w:snapToGrid w:val="0"/>
        <w:spacing w:line="600" w:lineRule="exact"/>
        <w:ind w:firstLineChars="200" w:firstLine="640"/>
        <w:rPr>
          <w:rFonts w:ascii="黑体" w:eastAsia="黑体" w:hAnsi="黑体"/>
          <w:szCs w:val="32"/>
        </w:rPr>
      </w:pPr>
    </w:p>
    <w:p w:rsidR="00F73A84" w:rsidRPr="00BB5B11" w:rsidRDefault="00F73A84" w:rsidP="00F73A84">
      <w:pPr>
        <w:adjustRightInd w:val="0"/>
        <w:snapToGrid w:val="0"/>
        <w:spacing w:line="600" w:lineRule="exact"/>
        <w:rPr>
          <w:rFonts w:ascii="仿宋_GB2312" w:hAnsi="仿宋"/>
          <w:szCs w:val="32"/>
        </w:rPr>
      </w:pPr>
      <w:r w:rsidRPr="00BB5B11">
        <w:rPr>
          <w:rFonts w:ascii="仿宋_GB2312" w:hAnsi="仿宋" w:hint="eastAsia"/>
          <w:szCs w:val="32"/>
        </w:rPr>
        <w:t>有关高等学校：</w:t>
      </w:r>
    </w:p>
    <w:p w:rsidR="00F73A84" w:rsidRPr="00BB5B11" w:rsidRDefault="00F73A84" w:rsidP="00F73A84">
      <w:pPr>
        <w:adjustRightInd w:val="0"/>
        <w:snapToGrid w:val="0"/>
        <w:spacing w:line="600" w:lineRule="exact"/>
        <w:ind w:firstLine="645"/>
        <w:rPr>
          <w:rFonts w:ascii="仿宋_GB2312" w:hAnsi="仿宋"/>
          <w:szCs w:val="32"/>
        </w:rPr>
      </w:pPr>
      <w:r w:rsidRPr="00BB5B11">
        <w:rPr>
          <w:rFonts w:ascii="仿宋_GB2312" w:hAnsi="仿宋" w:hint="eastAsia"/>
          <w:szCs w:val="32"/>
        </w:rPr>
        <w:t>为推动区域高等教育合作发展、资源共享，培养大学生创新能力、实践能力和团队协作意识，华北五省（市、自治区）决定继续举办201</w:t>
      </w:r>
      <w:r w:rsidRPr="00BB5B11">
        <w:rPr>
          <w:rFonts w:ascii="仿宋_GB2312" w:hAnsi="仿宋"/>
          <w:szCs w:val="32"/>
        </w:rPr>
        <w:t>9</w:t>
      </w:r>
      <w:r w:rsidRPr="00BB5B11">
        <w:rPr>
          <w:rFonts w:ascii="仿宋_GB2312" w:hAnsi="仿宋" w:hint="eastAsia"/>
          <w:szCs w:val="32"/>
        </w:rPr>
        <w:t>年华北五省（市、自治区）及港澳台大学生计算机应用大赛。现将201</w:t>
      </w:r>
      <w:r w:rsidRPr="00BB5B11">
        <w:rPr>
          <w:rFonts w:ascii="仿宋_GB2312" w:hAnsi="仿宋"/>
          <w:szCs w:val="32"/>
        </w:rPr>
        <w:t>9</w:t>
      </w:r>
      <w:r w:rsidRPr="00BB5B11">
        <w:rPr>
          <w:rFonts w:ascii="仿宋_GB2312" w:hAnsi="仿宋" w:hint="eastAsia"/>
          <w:szCs w:val="32"/>
        </w:rPr>
        <w:t>年华北五省（市、自治区）及港澳台大学生计算机应用大赛河北赛区竞赛（以下简称“大赛”）有关事项通知如下：</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一、</w:t>
      </w:r>
      <w:r w:rsidR="00B07560" w:rsidRPr="00BB5B11">
        <w:rPr>
          <w:rFonts w:ascii="黑体" w:eastAsia="黑体" w:hAnsi="黑体" w:hint="eastAsia"/>
          <w:szCs w:val="32"/>
        </w:rPr>
        <w:t>大赛目的、主题与内容</w:t>
      </w:r>
    </w:p>
    <w:p w:rsidR="00B07560" w:rsidRPr="00BB5B11" w:rsidRDefault="00B07560" w:rsidP="00B07560">
      <w:pPr>
        <w:adjustRightInd w:val="0"/>
        <w:snapToGrid w:val="0"/>
        <w:spacing w:line="600" w:lineRule="exact"/>
        <w:ind w:firstLine="645"/>
        <w:rPr>
          <w:rFonts w:ascii="仿宋_GB2312" w:hAnsi="仿宋"/>
          <w:szCs w:val="32"/>
        </w:rPr>
      </w:pPr>
      <w:r w:rsidRPr="00BB5B11">
        <w:rPr>
          <w:rFonts w:ascii="仿宋_GB2312" w:hAnsi="仿宋" w:hint="eastAsia"/>
          <w:szCs w:val="32"/>
        </w:rPr>
        <w:t>大赛目的、主题与内容参见201</w:t>
      </w:r>
      <w:r w:rsidRPr="00BB5B11">
        <w:rPr>
          <w:rFonts w:ascii="仿宋_GB2312" w:hAnsi="仿宋"/>
          <w:szCs w:val="32"/>
        </w:rPr>
        <w:t>9</w:t>
      </w:r>
      <w:r w:rsidRPr="00BB5B11">
        <w:rPr>
          <w:rFonts w:ascii="仿宋_GB2312" w:hAnsi="仿宋" w:hint="eastAsia"/>
          <w:szCs w:val="32"/>
        </w:rPr>
        <w:t>年华北五省（市、自治区）及港澳台大学生计算机应用大赛方案（见附件1）。详细参赛规则、作品设计开发规范和开发平台等，请关注大赛网站：</w:t>
      </w:r>
    </w:p>
    <w:p w:rsidR="00DA55D8" w:rsidRPr="00BB5B11" w:rsidRDefault="00B07560" w:rsidP="00B07560">
      <w:pPr>
        <w:adjustRightInd w:val="0"/>
        <w:snapToGrid w:val="0"/>
        <w:spacing w:line="600" w:lineRule="exact"/>
        <w:ind w:firstLine="645"/>
        <w:rPr>
          <w:rFonts w:ascii="仿宋_GB2312" w:hAnsi="仿宋"/>
          <w:szCs w:val="32"/>
        </w:rPr>
      </w:pPr>
      <w:r w:rsidRPr="00BB5B11">
        <w:rPr>
          <w:rFonts w:ascii="仿宋_GB2312" w:hAnsi="仿宋" w:hint="eastAsia"/>
          <w:szCs w:val="32"/>
        </w:rPr>
        <w:t>http://bjcac.buu.edu.cn。</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二、</w:t>
      </w:r>
      <w:r w:rsidR="00B07560" w:rsidRPr="00BB5B11">
        <w:rPr>
          <w:rFonts w:ascii="黑体" w:eastAsia="黑体" w:hAnsi="黑体" w:hint="eastAsia"/>
          <w:szCs w:val="32"/>
        </w:rPr>
        <w:t>组织方式</w:t>
      </w:r>
    </w:p>
    <w:p w:rsidR="00B07560" w:rsidRPr="00BB5B11" w:rsidRDefault="00B07560" w:rsidP="00B07560">
      <w:pPr>
        <w:adjustRightInd w:val="0"/>
        <w:snapToGrid w:val="0"/>
        <w:spacing w:line="600" w:lineRule="exact"/>
        <w:ind w:firstLine="646"/>
        <w:rPr>
          <w:rFonts w:ascii="仿宋_GB2312" w:hAnsi="仿宋"/>
          <w:szCs w:val="32"/>
        </w:rPr>
      </w:pPr>
      <w:r w:rsidRPr="00BB5B11">
        <w:rPr>
          <w:rFonts w:ascii="仿宋_GB2312" w:hAnsi="仿宋" w:hint="eastAsia"/>
          <w:szCs w:val="32"/>
        </w:rPr>
        <w:t>1．华北五省（市、自治区）及港澳台大学生计算机应用大赛河北赛区竞赛组委会（具体组成人员名单见附件2）负责大赛的组织工作，组委会秘书处设在河北科技师范学院，本次竞赛由组委会委托河北科技师范学院承办。</w:t>
      </w:r>
    </w:p>
    <w:p w:rsidR="00DA55D8" w:rsidRPr="00BB5B11" w:rsidRDefault="00B07560" w:rsidP="00B07560">
      <w:pPr>
        <w:adjustRightInd w:val="0"/>
        <w:snapToGrid w:val="0"/>
        <w:spacing w:line="600" w:lineRule="exact"/>
        <w:ind w:firstLine="646"/>
        <w:rPr>
          <w:rFonts w:ascii="仿宋_GB2312" w:hAnsi="仿宋"/>
          <w:szCs w:val="32"/>
        </w:rPr>
      </w:pPr>
      <w:r w:rsidRPr="00BB5B11">
        <w:rPr>
          <w:rFonts w:ascii="仿宋_GB2312" w:hAnsi="仿宋" w:hint="eastAsia"/>
          <w:szCs w:val="32"/>
        </w:rPr>
        <w:t>2．竞赛组织共分为初赛和决赛。初赛由各参赛高校自行组织，决赛由河北赛区统一组织。省级决赛中按照有效参赛队的30%选取参赛队</w:t>
      </w:r>
      <w:r w:rsidRPr="00BB5B11">
        <w:rPr>
          <w:rFonts w:ascii="仿宋_GB2312" w:hAnsi="仿宋" w:hint="eastAsia"/>
          <w:szCs w:val="32"/>
        </w:rPr>
        <w:lastRenderedPageBreak/>
        <w:t>入围总决赛，总决赛的时间地点另行通知。</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三、</w:t>
      </w:r>
      <w:r w:rsidR="00B07560" w:rsidRPr="00BB5B11">
        <w:rPr>
          <w:rFonts w:ascii="黑体" w:eastAsia="黑体" w:hAnsi="黑体" w:hint="eastAsia"/>
          <w:szCs w:val="32"/>
        </w:rPr>
        <w:t>参赛方式和要求</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1．大赛面向河北省普通高校的本科及高职高专在校学生，设立本科组和高职高专组。参赛学生自由组队，鼓励学生跨专业组队，但不可跨学校组队。竞赛采取团队比赛方式，每队由2-5名学生组成，每校本科、高职报名队数均不超过10队，每队限报1个作品，每人限参加一个团队。每个参赛团队的指导教师不得超过2人。</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2．各学校负责审核各校参赛者的参赛资格，在自行选拔的基础上报名参赛。</w:t>
      </w:r>
    </w:p>
    <w:p w:rsidR="00DA55D8" w:rsidRPr="00BB5B11" w:rsidRDefault="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3．学校需按照竞赛方案的规范和提交方法提交作品。作品的具体要求、开发平台、作品内容和作品提交及版权事宜详见附件1。</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四、</w:t>
      </w:r>
      <w:r w:rsidR="00B07560" w:rsidRPr="00BB5B11">
        <w:rPr>
          <w:rFonts w:ascii="黑体" w:eastAsia="黑体" w:hAnsi="黑体" w:hint="eastAsia"/>
          <w:szCs w:val="32"/>
        </w:rPr>
        <w:t>时间安排</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1．院校报名（8月25日-8月31日）</w:t>
      </w:r>
    </w:p>
    <w:p w:rsidR="00CF450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请各拟参赛院校负责人登陆</w:t>
      </w:r>
      <w:proofErr w:type="gramStart"/>
      <w:r w:rsidRPr="00BB5B11">
        <w:rPr>
          <w:rFonts w:ascii="仿宋_GB2312" w:hAnsi="仿宋" w:hint="eastAsia"/>
          <w:szCs w:val="32"/>
        </w:rPr>
        <w:t>大赛官网填报</w:t>
      </w:r>
      <w:proofErr w:type="gramEnd"/>
      <w:r w:rsidRPr="00BB5B11">
        <w:rPr>
          <w:rFonts w:ascii="仿宋_GB2312" w:hAnsi="仿宋" w:hint="eastAsia"/>
          <w:szCs w:val="32"/>
        </w:rPr>
        <w:t>本校参赛信息，已注册高校可使用原有的账号密码。</w:t>
      </w:r>
    </w:p>
    <w:p w:rsidR="00B07560" w:rsidRPr="00BB5B11" w:rsidRDefault="00CF450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网址：http://bjcac.buu.edu.cn</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2.参赛队报名（9月26日截止）</w:t>
      </w:r>
    </w:p>
    <w:p w:rsidR="00CF450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各高校负责人组织本校学生在网上报名，并导出报名表，经教务处签章后，通过传真、邮寄或发送扫描件之一的方式，发送到分赛区联系人处。</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提交后若要修改参赛队员信息，需要重新提交报名表。</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3．作品创作（9月26日之前）</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lastRenderedPageBreak/>
        <w:t>参赛者根据要求完成作品创作。</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4．提交作品（</w:t>
      </w:r>
      <w:bookmarkStart w:id="0" w:name="_Hlk16765046"/>
      <w:r w:rsidRPr="00BB5B11">
        <w:rPr>
          <w:rFonts w:ascii="仿宋_GB2312" w:hAnsi="仿宋" w:hint="eastAsia"/>
          <w:szCs w:val="32"/>
        </w:rPr>
        <w:t>10月</w:t>
      </w:r>
      <w:r w:rsidR="007E2288" w:rsidRPr="00BB5B11">
        <w:rPr>
          <w:rFonts w:ascii="仿宋_GB2312" w:hAnsi="仿宋"/>
          <w:szCs w:val="32"/>
        </w:rPr>
        <w:t>8</w:t>
      </w:r>
      <w:r w:rsidRPr="00BB5B11">
        <w:rPr>
          <w:rFonts w:ascii="仿宋_GB2312" w:hAnsi="仿宋" w:hint="eastAsia"/>
          <w:szCs w:val="32"/>
        </w:rPr>
        <w:t>日-10月</w:t>
      </w:r>
      <w:r w:rsidR="008B49DA" w:rsidRPr="00BB5B11">
        <w:rPr>
          <w:rFonts w:ascii="仿宋_GB2312" w:hAnsi="仿宋" w:hint="eastAsia"/>
          <w:szCs w:val="32"/>
        </w:rPr>
        <w:t>1</w:t>
      </w:r>
      <w:r w:rsidR="006B62BF">
        <w:rPr>
          <w:rFonts w:ascii="仿宋_GB2312" w:hAnsi="仿宋" w:hint="eastAsia"/>
          <w:szCs w:val="32"/>
        </w:rPr>
        <w:t>0</w:t>
      </w:r>
      <w:r w:rsidRPr="00BB5B11">
        <w:rPr>
          <w:rFonts w:ascii="仿宋_GB2312" w:hAnsi="仿宋" w:hint="eastAsia"/>
          <w:szCs w:val="32"/>
        </w:rPr>
        <w:t>日</w:t>
      </w:r>
      <w:bookmarkEnd w:id="0"/>
      <w:r w:rsidRPr="00BB5B11">
        <w:rPr>
          <w:rFonts w:ascii="仿宋_GB2312" w:hAnsi="仿宋" w:hint="eastAsia"/>
          <w:szCs w:val="32"/>
        </w:rPr>
        <w:t>）</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各</w:t>
      </w:r>
      <w:proofErr w:type="gramStart"/>
      <w:r w:rsidRPr="00BB5B11">
        <w:rPr>
          <w:rFonts w:ascii="仿宋_GB2312" w:hAnsi="仿宋" w:hint="eastAsia"/>
          <w:szCs w:val="32"/>
        </w:rPr>
        <w:t>参赛队须在</w:t>
      </w:r>
      <w:proofErr w:type="gramEnd"/>
      <w:r w:rsidRPr="00BB5B11">
        <w:rPr>
          <w:rFonts w:ascii="仿宋_GB2312" w:hAnsi="仿宋" w:hint="eastAsia"/>
          <w:szCs w:val="32"/>
        </w:rPr>
        <w:t>大赛网站上完成作品的调试、运行和最终的作品提交。作品的提交要求以及版权事项请查阅大赛方案（见附件1）。</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5</w:t>
      </w:r>
      <w:r w:rsidR="008F2AD5" w:rsidRPr="00BB5B11">
        <w:rPr>
          <w:rFonts w:ascii="仿宋_GB2312" w:hAnsi="仿宋" w:hint="eastAsia"/>
          <w:szCs w:val="32"/>
        </w:rPr>
        <w:t>．赛区评审与答辩</w:t>
      </w:r>
      <w:r w:rsidRPr="00BB5B11">
        <w:rPr>
          <w:rFonts w:ascii="仿宋_GB2312" w:hAnsi="仿宋" w:hint="eastAsia"/>
          <w:szCs w:val="32"/>
        </w:rPr>
        <w:t>（</w:t>
      </w:r>
      <w:r w:rsidR="008B49DA" w:rsidRPr="00BB5B11">
        <w:rPr>
          <w:rFonts w:ascii="仿宋_GB2312" w:hAnsi="仿宋" w:hint="eastAsia"/>
          <w:szCs w:val="32"/>
        </w:rPr>
        <w:t>10月1</w:t>
      </w:r>
      <w:r w:rsidR="008B49DA" w:rsidRPr="00BB5B11">
        <w:rPr>
          <w:rFonts w:ascii="仿宋_GB2312" w:hAnsi="仿宋"/>
          <w:szCs w:val="32"/>
        </w:rPr>
        <w:t>8</w:t>
      </w:r>
      <w:r w:rsidR="008B49DA" w:rsidRPr="00BB5B11">
        <w:rPr>
          <w:rFonts w:ascii="仿宋_GB2312" w:hAnsi="仿宋" w:hint="eastAsia"/>
          <w:szCs w:val="32"/>
        </w:rPr>
        <w:t>日-10月</w:t>
      </w:r>
      <w:r w:rsidR="008B49DA" w:rsidRPr="00BB5B11">
        <w:rPr>
          <w:rFonts w:ascii="仿宋_GB2312" w:hAnsi="仿宋"/>
          <w:szCs w:val="32"/>
        </w:rPr>
        <w:t>2</w:t>
      </w:r>
      <w:r w:rsidR="008B49DA" w:rsidRPr="00BB5B11">
        <w:rPr>
          <w:rFonts w:ascii="仿宋_GB2312" w:hAnsi="仿宋" w:hint="eastAsia"/>
          <w:szCs w:val="32"/>
        </w:rPr>
        <w:t>7日</w:t>
      </w:r>
      <w:r w:rsidRPr="00BB5B11">
        <w:rPr>
          <w:rFonts w:ascii="仿宋_GB2312" w:hAnsi="仿宋" w:hint="eastAsia"/>
          <w:szCs w:val="32"/>
        </w:rPr>
        <w:t>）</w:t>
      </w:r>
    </w:p>
    <w:p w:rsidR="008B49DA" w:rsidRPr="00BB5B11" w:rsidRDefault="008B49DA"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第一阶段：网评阶段。（10月</w:t>
      </w:r>
      <w:r w:rsidRPr="00BB5B11">
        <w:rPr>
          <w:rFonts w:ascii="仿宋_GB2312" w:hAnsi="仿宋"/>
          <w:szCs w:val="32"/>
        </w:rPr>
        <w:t>18</w:t>
      </w:r>
      <w:r w:rsidRPr="00BB5B11">
        <w:rPr>
          <w:rFonts w:ascii="仿宋_GB2312" w:hAnsi="仿宋" w:hint="eastAsia"/>
          <w:szCs w:val="32"/>
        </w:rPr>
        <w:t>日-10月</w:t>
      </w:r>
      <w:r w:rsidRPr="00BB5B11">
        <w:rPr>
          <w:rFonts w:ascii="仿宋_GB2312" w:hAnsi="仿宋"/>
          <w:szCs w:val="32"/>
        </w:rPr>
        <w:t>2</w:t>
      </w:r>
      <w:r w:rsidR="00E51DBE" w:rsidRPr="00BB5B11">
        <w:rPr>
          <w:rFonts w:ascii="仿宋_GB2312" w:hAnsi="仿宋" w:hint="eastAsia"/>
          <w:szCs w:val="32"/>
        </w:rPr>
        <w:t>2</w:t>
      </w:r>
      <w:r w:rsidRPr="00BB5B11">
        <w:rPr>
          <w:rFonts w:ascii="仿宋_GB2312" w:hAnsi="仿宋" w:hint="eastAsia"/>
          <w:szCs w:val="32"/>
        </w:rPr>
        <w:t>日）</w:t>
      </w:r>
    </w:p>
    <w:p w:rsidR="009E61F5"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河北赛区组织</w:t>
      </w:r>
      <w:r w:rsidR="00AE15A0" w:rsidRPr="00BB5B11">
        <w:rPr>
          <w:rFonts w:ascii="仿宋_GB2312" w:hAnsi="仿宋" w:hint="eastAsia"/>
          <w:szCs w:val="32"/>
        </w:rPr>
        <w:t>评审</w:t>
      </w:r>
      <w:r w:rsidRPr="00BB5B11">
        <w:rPr>
          <w:rFonts w:ascii="仿宋_GB2312" w:hAnsi="仿宋" w:hint="eastAsia"/>
          <w:szCs w:val="32"/>
        </w:rPr>
        <w:t>专家</w:t>
      </w:r>
      <w:r w:rsidR="008B49DA" w:rsidRPr="00BB5B11">
        <w:rPr>
          <w:rFonts w:ascii="仿宋_GB2312" w:hAnsi="仿宋" w:hint="eastAsia"/>
          <w:szCs w:val="32"/>
        </w:rPr>
        <w:t>对</w:t>
      </w:r>
      <w:r w:rsidRPr="00BB5B11">
        <w:rPr>
          <w:rFonts w:ascii="仿宋_GB2312" w:hAnsi="仿宋" w:hint="eastAsia"/>
          <w:szCs w:val="32"/>
        </w:rPr>
        <w:t>本赛区的作品</w:t>
      </w:r>
      <w:r w:rsidR="00AE15A0" w:rsidRPr="00BB5B11">
        <w:rPr>
          <w:rFonts w:ascii="仿宋_GB2312" w:hAnsi="仿宋" w:hint="eastAsia"/>
          <w:szCs w:val="32"/>
        </w:rPr>
        <w:t>进行网上评</w:t>
      </w:r>
      <w:r w:rsidR="00E51DBE" w:rsidRPr="00BB5B11">
        <w:rPr>
          <w:rFonts w:ascii="仿宋_GB2312" w:hAnsi="仿宋" w:hint="eastAsia"/>
          <w:szCs w:val="32"/>
        </w:rPr>
        <w:t>评审</w:t>
      </w:r>
      <w:r w:rsidR="009E61F5" w:rsidRPr="00BB5B11">
        <w:rPr>
          <w:rFonts w:ascii="仿宋_GB2312" w:hAnsi="仿宋" w:hint="eastAsia"/>
          <w:szCs w:val="32"/>
        </w:rPr>
        <w:t>。</w:t>
      </w:r>
      <w:r w:rsidR="00907EEC" w:rsidRPr="00BB5B11">
        <w:rPr>
          <w:rFonts w:ascii="仿宋_GB2312" w:hAnsi="仿宋" w:hint="eastAsia"/>
          <w:szCs w:val="32"/>
        </w:rPr>
        <w:t>根据网络评</w:t>
      </w:r>
      <w:r w:rsidR="00B254E8" w:rsidRPr="00BB5B11">
        <w:rPr>
          <w:rFonts w:ascii="仿宋_GB2312" w:hAnsi="仿宋" w:hint="eastAsia"/>
          <w:szCs w:val="32"/>
        </w:rPr>
        <w:t>审</w:t>
      </w:r>
      <w:r w:rsidR="00907EEC" w:rsidRPr="00BB5B11">
        <w:rPr>
          <w:rFonts w:ascii="仿宋_GB2312" w:hAnsi="仿宋" w:hint="eastAsia"/>
          <w:szCs w:val="32"/>
        </w:rPr>
        <w:t>结果，</w:t>
      </w:r>
      <w:r w:rsidR="00C475BA" w:rsidRPr="00BB5B11">
        <w:rPr>
          <w:rFonts w:ascii="仿宋_GB2312" w:hAnsi="仿宋" w:hint="eastAsia"/>
          <w:szCs w:val="32"/>
        </w:rPr>
        <w:t>前60%有效参赛队</w:t>
      </w:r>
      <w:bookmarkStart w:id="1" w:name="_GoBack"/>
      <w:bookmarkEnd w:id="1"/>
      <w:r w:rsidR="00C475BA" w:rsidRPr="00BB5B11">
        <w:rPr>
          <w:rFonts w:ascii="仿宋_GB2312" w:hAnsi="仿宋" w:hint="eastAsia"/>
          <w:szCs w:val="32"/>
        </w:rPr>
        <w:t>数获奖，其中</w:t>
      </w:r>
      <w:r w:rsidR="00907EEC" w:rsidRPr="00BB5B11">
        <w:rPr>
          <w:rFonts w:ascii="仿宋_GB2312" w:hAnsi="仿宋"/>
          <w:szCs w:val="32"/>
        </w:rPr>
        <w:t>前</w:t>
      </w:r>
      <w:r w:rsidR="00907EEC" w:rsidRPr="00BB5B11">
        <w:rPr>
          <w:rFonts w:ascii="仿宋_GB2312" w:hAnsi="仿宋" w:hint="eastAsia"/>
          <w:szCs w:val="32"/>
        </w:rPr>
        <w:t>30</w:t>
      </w:r>
      <w:r w:rsidR="00907EEC" w:rsidRPr="00BB5B11">
        <w:rPr>
          <w:rFonts w:ascii="仿宋_GB2312" w:hAnsi="仿宋"/>
          <w:szCs w:val="32"/>
        </w:rPr>
        <w:t>%</w:t>
      </w:r>
      <w:r w:rsidR="00907EEC" w:rsidRPr="00BB5B11">
        <w:rPr>
          <w:rFonts w:ascii="仿宋_GB2312" w:hAnsi="仿宋" w:hint="eastAsia"/>
          <w:szCs w:val="32"/>
        </w:rPr>
        <w:t>的</w:t>
      </w:r>
      <w:r w:rsidR="00907EEC" w:rsidRPr="00BB5B11">
        <w:rPr>
          <w:rFonts w:ascii="仿宋_GB2312" w:hAnsi="仿宋"/>
          <w:szCs w:val="32"/>
        </w:rPr>
        <w:t>作品参加</w:t>
      </w:r>
      <w:r w:rsidR="00907EEC" w:rsidRPr="00BB5B11">
        <w:rPr>
          <w:rFonts w:ascii="仿宋_GB2312" w:hAnsi="仿宋" w:hint="eastAsia"/>
          <w:szCs w:val="32"/>
        </w:rPr>
        <w:t>第二阶段</w:t>
      </w:r>
      <w:r w:rsidR="00907EEC" w:rsidRPr="00BB5B11">
        <w:rPr>
          <w:rFonts w:ascii="仿宋_GB2312" w:hAnsi="仿宋"/>
          <w:szCs w:val="32"/>
        </w:rPr>
        <w:t>现场答辩</w:t>
      </w:r>
      <w:r w:rsidR="00907EEC" w:rsidRPr="00BB5B11">
        <w:rPr>
          <w:rFonts w:ascii="仿宋_GB2312" w:hAnsi="仿宋" w:hint="eastAsia"/>
          <w:szCs w:val="32"/>
        </w:rPr>
        <w:t>环节</w:t>
      </w:r>
      <w:r w:rsidR="00C475BA" w:rsidRPr="00BB5B11">
        <w:rPr>
          <w:rFonts w:ascii="仿宋_GB2312" w:hAnsi="仿宋" w:hint="eastAsia"/>
          <w:szCs w:val="32"/>
        </w:rPr>
        <w:t>，角逐河北赛区一等奖、二等奖，其余为河北省赛区三等奖</w:t>
      </w:r>
      <w:r w:rsidR="008B4726" w:rsidRPr="00BB5B11">
        <w:rPr>
          <w:rFonts w:ascii="仿宋_GB2312" w:hAnsi="仿宋" w:hint="eastAsia"/>
          <w:szCs w:val="32"/>
        </w:rPr>
        <w:t>。参加</w:t>
      </w:r>
      <w:r w:rsidR="008B4726" w:rsidRPr="00BB5B11">
        <w:rPr>
          <w:rFonts w:ascii="仿宋_GB2312" w:hAnsi="仿宋"/>
          <w:szCs w:val="32"/>
        </w:rPr>
        <w:t>现场答辩</w:t>
      </w:r>
      <w:r w:rsidR="008B4726" w:rsidRPr="00BB5B11">
        <w:rPr>
          <w:rFonts w:ascii="仿宋_GB2312" w:hAnsi="仿宋" w:hint="eastAsia"/>
          <w:szCs w:val="32"/>
        </w:rPr>
        <w:t>入围作品名单于10月22日</w:t>
      </w:r>
      <w:r w:rsidR="00E51DBE" w:rsidRPr="00BB5B11">
        <w:rPr>
          <w:rFonts w:ascii="仿宋_GB2312" w:hAnsi="仿宋" w:hint="eastAsia"/>
          <w:szCs w:val="32"/>
        </w:rPr>
        <w:t>网上发布</w:t>
      </w:r>
      <w:r w:rsidR="008B4726" w:rsidRPr="00BB5B11">
        <w:rPr>
          <w:rFonts w:ascii="仿宋_GB2312" w:hAnsi="仿宋" w:hint="eastAsia"/>
          <w:szCs w:val="32"/>
        </w:rPr>
        <w:t>。</w:t>
      </w:r>
    </w:p>
    <w:p w:rsidR="008B49DA" w:rsidRPr="00BB5B11" w:rsidRDefault="008F0184"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第</w:t>
      </w:r>
      <w:r w:rsidR="002644CF">
        <w:rPr>
          <w:rFonts w:ascii="仿宋_GB2312" w:hAnsi="仿宋" w:hint="eastAsia"/>
          <w:szCs w:val="32"/>
        </w:rPr>
        <w:t>二</w:t>
      </w:r>
      <w:r w:rsidR="008B49DA" w:rsidRPr="00BB5B11">
        <w:rPr>
          <w:rFonts w:ascii="仿宋_GB2312" w:hAnsi="仿宋" w:hint="eastAsia"/>
          <w:szCs w:val="32"/>
        </w:rPr>
        <w:t>阶段：现场答辩阶段。</w:t>
      </w:r>
      <w:r w:rsidR="003E00C3" w:rsidRPr="00BB5B11">
        <w:rPr>
          <w:rFonts w:ascii="仿宋_GB2312" w:hAnsi="仿宋" w:hint="eastAsia"/>
          <w:szCs w:val="32"/>
        </w:rPr>
        <w:t>（10月</w:t>
      </w:r>
      <w:r w:rsidR="003E00C3" w:rsidRPr="00BB5B11">
        <w:rPr>
          <w:rFonts w:ascii="仿宋_GB2312" w:hAnsi="仿宋"/>
          <w:szCs w:val="32"/>
        </w:rPr>
        <w:t>26</w:t>
      </w:r>
      <w:r w:rsidR="003E00C3" w:rsidRPr="00BB5B11">
        <w:rPr>
          <w:rFonts w:ascii="仿宋_GB2312" w:hAnsi="仿宋" w:hint="eastAsia"/>
          <w:szCs w:val="32"/>
        </w:rPr>
        <w:t>日-10月</w:t>
      </w:r>
      <w:r w:rsidR="003E00C3" w:rsidRPr="00BB5B11">
        <w:rPr>
          <w:rFonts w:ascii="仿宋_GB2312" w:hAnsi="仿宋"/>
          <w:szCs w:val="32"/>
        </w:rPr>
        <w:t>27</w:t>
      </w:r>
      <w:r w:rsidR="003E00C3" w:rsidRPr="00BB5B11">
        <w:rPr>
          <w:rFonts w:ascii="仿宋_GB2312" w:hAnsi="仿宋" w:hint="eastAsia"/>
          <w:szCs w:val="32"/>
        </w:rPr>
        <w:t>日）</w:t>
      </w:r>
    </w:p>
    <w:p w:rsidR="008F0184" w:rsidRPr="00BB5B11" w:rsidRDefault="00C475BA"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（1）</w:t>
      </w:r>
      <w:r w:rsidR="004B54A7" w:rsidRPr="00BB5B11">
        <w:rPr>
          <w:rFonts w:ascii="仿宋_GB2312" w:hAnsi="仿宋" w:hint="eastAsia"/>
          <w:szCs w:val="32"/>
        </w:rPr>
        <w:t>入围</w:t>
      </w:r>
      <w:r w:rsidR="004B54A7" w:rsidRPr="00BB5B11">
        <w:rPr>
          <w:rFonts w:ascii="仿宋_GB2312" w:hAnsi="仿宋"/>
          <w:szCs w:val="32"/>
        </w:rPr>
        <w:t>现场答辩的</w:t>
      </w:r>
      <w:r w:rsidR="004B54A7" w:rsidRPr="00BB5B11">
        <w:rPr>
          <w:rFonts w:ascii="仿宋_GB2312" w:hAnsi="仿宋" w:hint="eastAsia"/>
          <w:szCs w:val="32"/>
        </w:rPr>
        <w:t>参赛作品的</w:t>
      </w:r>
      <w:r w:rsidR="004B54A7" w:rsidRPr="00BB5B11">
        <w:rPr>
          <w:rFonts w:ascii="仿宋_GB2312" w:hAnsi="仿宋"/>
          <w:szCs w:val="32"/>
        </w:rPr>
        <w:t>竞赛团队</w:t>
      </w:r>
      <w:r w:rsidR="004B54A7" w:rsidRPr="00BB5B11">
        <w:rPr>
          <w:rFonts w:ascii="仿宋_GB2312" w:hAnsi="仿宋" w:hint="eastAsia"/>
          <w:szCs w:val="32"/>
        </w:rPr>
        <w:t>需要携带</w:t>
      </w:r>
      <w:r w:rsidR="004B54A7" w:rsidRPr="00BB5B11">
        <w:rPr>
          <w:rFonts w:ascii="仿宋_GB2312" w:hAnsi="仿宋"/>
          <w:szCs w:val="32"/>
        </w:rPr>
        <w:t>经本校教务处</w:t>
      </w:r>
      <w:r w:rsidR="004B54A7" w:rsidRPr="00BB5B11">
        <w:rPr>
          <w:rFonts w:ascii="仿宋_GB2312" w:hAnsi="仿宋" w:hint="eastAsia"/>
          <w:szCs w:val="32"/>
        </w:rPr>
        <w:t>签章</w:t>
      </w:r>
      <w:r w:rsidR="004B54A7" w:rsidRPr="00BB5B11">
        <w:rPr>
          <w:rFonts w:ascii="仿宋_GB2312" w:hAnsi="仿宋"/>
          <w:szCs w:val="32"/>
        </w:rPr>
        <w:t>的</w:t>
      </w:r>
      <w:r w:rsidR="004B54A7" w:rsidRPr="00BB5B11">
        <w:rPr>
          <w:rFonts w:ascii="仿宋_GB2312" w:hAnsi="仿宋" w:hint="eastAsia"/>
          <w:szCs w:val="32"/>
        </w:rPr>
        <w:t>报名表</w:t>
      </w:r>
      <w:r w:rsidR="004B54A7" w:rsidRPr="00BB5B11">
        <w:rPr>
          <w:rFonts w:ascii="仿宋_GB2312" w:hAnsi="仿宋"/>
          <w:szCs w:val="32"/>
        </w:rPr>
        <w:t>或推荐信</w:t>
      </w:r>
      <w:r w:rsidR="008400C1" w:rsidRPr="00BB5B11">
        <w:rPr>
          <w:rFonts w:ascii="仿宋_GB2312" w:hAnsi="仿宋" w:hint="eastAsia"/>
          <w:szCs w:val="32"/>
        </w:rPr>
        <w:t>的</w:t>
      </w:r>
      <w:r w:rsidR="004B54A7" w:rsidRPr="00BB5B11">
        <w:rPr>
          <w:rFonts w:ascii="仿宋_GB2312" w:hAnsi="仿宋"/>
          <w:szCs w:val="32"/>
        </w:rPr>
        <w:t>纸质版</w:t>
      </w:r>
      <w:r w:rsidR="008F0184" w:rsidRPr="00BB5B11">
        <w:rPr>
          <w:rFonts w:ascii="仿宋_GB2312" w:hAnsi="仿宋" w:hint="eastAsia"/>
          <w:szCs w:val="32"/>
        </w:rPr>
        <w:t>参加河北赛区决赛。</w:t>
      </w:r>
    </w:p>
    <w:p w:rsidR="004B54A7" w:rsidRPr="00BB5B11" w:rsidRDefault="00C475BA"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（2）</w:t>
      </w:r>
      <w:r w:rsidR="008F0184" w:rsidRPr="00BB5B11">
        <w:rPr>
          <w:rFonts w:ascii="仿宋_GB2312" w:hAnsi="仿宋" w:hint="eastAsia"/>
          <w:szCs w:val="32"/>
        </w:rPr>
        <w:t>每个</w:t>
      </w:r>
      <w:r w:rsidR="008F0184" w:rsidRPr="00BB5B11">
        <w:rPr>
          <w:rFonts w:ascii="仿宋_GB2312" w:hAnsi="仿宋"/>
          <w:szCs w:val="32"/>
        </w:rPr>
        <w:t>竞赛团队</w:t>
      </w:r>
      <w:r w:rsidR="004B54A7" w:rsidRPr="00BB5B11">
        <w:rPr>
          <w:rFonts w:ascii="仿宋_GB2312" w:hAnsi="仿宋"/>
          <w:szCs w:val="32"/>
        </w:rPr>
        <w:t>至少选派1名队员参加现场答辩</w:t>
      </w:r>
      <w:r w:rsidR="004B54A7" w:rsidRPr="00BB5B11">
        <w:rPr>
          <w:rFonts w:ascii="仿宋_GB2312" w:hAnsi="仿宋" w:hint="eastAsia"/>
          <w:szCs w:val="32"/>
        </w:rPr>
        <w:t>，</w:t>
      </w:r>
      <w:r w:rsidR="004B54A7" w:rsidRPr="00BB5B11">
        <w:rPr>
          <w:rFonts w:ascii="仿宋_GB2312" w:hAnsi="仿宋"/>
          <w:szCs w:val="32"/>
        </w:rPr>
        <w:t>每个学校至少选派1名指导教师</w:t>
      </w:r>
      <w:r w:rsidR="004B54A7" w:rsidRPr="00BB5B11">
        <w:rPr>
          <w:rFonts w:ascii="仿宋_GB2312" w:hAnsi="仿宋" w:hint="eastAsia"/>
          <w:szCs w:val="32"/>
        </w:rPr>
        <w:t>作为领队</w:t>
      </w:r>
      <w:r w:rsidR="008F0184" w:rsidRPr="00BB5B11">
        <w:rPr>
          <w:rFonts w:ascii="仿宋_GB2312" w:hAnsi="仿宋" w:hint="eastAsia"/>
          <w:szCs w:val="32"/>
        </w:rPr>
        <w:t>。不能参加现场答辩</w:t>
      </w:r>
      <w:r w:rsidR="008F0184" w:rsidRPr="00BB5B11">
        <w:rPr>
          <w:rFonts w:ascii="仿宋_GB2312" w:hAnsi="仿宋"/>
          <w:szCs w:val="32"/>
        </w:rPr>
        <w:t>的竞赛队按照弃权处理</w:t>
      </w:r>
      <w:r w:rsidR="008F0184" w:rsidRPr="00BB5B11">
        <w:rPr>
          <w:rFonts w:ascii="仿宋_GB2312" w:hAnsi="仿宋" w:hint="eastAsia"/>
          <w:szCs w:val="32"/>
        </w:rPr>
        <w:t>，</w:t>
      </w:r>
      <w:r w:rsidR="008F0184" w:rsidRPr="00BB5B11">
        <w:rPr>
          <w:rFonts w:ascii="仿宋_GB2312" w:hAnsi="仿宋"/>
          <w:szCs w:val="32"/>
        </w:rPr>
        <w:t>所占名额空缺</w:t>
      </w:r>
      <w:r w:rsidR="008F0184" w:rsidRPr="00BB5B11">
        <w:rPr>
          <w:rFonts w:ascii="仿宋_GB2312" w:hAnsi="仿宋" w:hint="eastAsia"/>
          <w:szCs w:val="32"/>
        </w:rPr>
        <w:t>，不再</w:t>
      </w:r>
      <w:r w:rsidR="008F0184" w:rsidRPr="00BB5B11">
        <w:rPr>
          <w:rFonts w:ascii="仿宋_GB2312" w:hAnsi="仿宋"/>
          <w:szCs w:val="32"/>
        </w:rPr>
        <w:t>做递补处理</w:t>
      </w:r>
      <w:r w:rsidR="008F0184" w:rsidRPr="00BB5B11">
        <w:rPr>
          <w:rFonts w:ascii="仿宋_GB2312" w:hAnsi="仿宋" w:hint="eastAsia"/>
          <w:szCs w:val="32"/>
        </w:rPr>
        <w:t>，</w:t>
      </w:r>
      <w:r w:rsidR="008F0184" w:rsidRPr="00BB5B11">
        <w:rPr>
          <w:rFonts w:ascii="仿宋_GB2312" w:hAnsi="仿宋"/>
          <w:szCs w:val="32"/>
        </w:rPr>
        <w:t>亦不再推荐参加总决赛</w:t>
      </w:r>
      <w:r w:rsidR="004B54A7" w:rsidRPr="00BB5B11">
        <w:rPr>
          <w:rFonts w:ascii="仿宋_GB2312" w:hAnsi="仿宋"/>
          <w:szCs w:val="32"/>
        </w:rPr>
        <w:t>。</w:t>
      </w:r>
    </w:p>
    <w:p w:rsidR="00067AA2" w:rsidRPr="00BB5B11" w:rsidRDefault="00C475BA" w:rsidP="00C475B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（3）</w:t>
      </w:r>
      <w:r w:rsidR="003E00C3" w:rsidRPr="00BB5B11">
        <w:rPr>
          <w:rFonts w:ascii="仿宋_GB2312" w:hAnsi="仿宋"/>
          <w:szCs w:val="32"/>
        </w:rPr>
        <w:t>10</w:t>
      </w:r>
      <w:r w:rsidR="003E00C3" w:rsidRPr="00BB5B11">
        <w:rPr>
          <w:rFonts w:ascii="仿宋_GB2312" w:hAnsi="仿宋" w:hint="eastAsia"/>
          <w:szCs w:val="32"/>
        </w:rPr>
        <w:t>月2</w:t>
      </w:r>
      <w:r w:rsidR="003E00C3" w:rsidRPr="00BB5B11">
        <w:rPr>
          <w:rFonts w:ascii="仿宋_GB2312" w:hAnsi="仿宋"/>
          <w:szCs w:val="32"/>
        </w:rPr>
        <w:t>6</w:t>
      </w:r>
      <w:r w:rsidR="003E00C3" w:rsidRPr="00BB5B11">
        <w:rPr>
          <w:rFonts w:ascii="仿宋_GB2312" w:hAnsi="仿宋" w:hint="eastAsia"/>
          <w:szCs w:val="32"/>
        </w:rPr>
        <w:t>日，</w:t>
      </w:r>
      <w:r w:rsidR="00AE15A0" w:rsidRPr="00BB5B11">
        <w:rPr>
          <w:rFonts w:ascii="仿宋_GB2312" w:hAnsi="仿宋" w:hint="eastAsia"/>
          <w:szCs w:val="32"/>
        </w:rPr>
        <w:t>参赛队伍</w:t>
      </w:r>
      <w:r w:rsidR="003E00C3" w:rsidRPr="00BB5B11">
        <w:rPr>
          <w:rFonts w:ascii="仿宋_GB2312" w:hAnsi="仿宋" w:hint="eastAsia"/>
          <w:szCs w:val="32"/>
        </w:rPr>
        <w:t>现场答辩报到</w:t>
      </w:r>
      <w:r w:rsidR="00AE15A0" w:rsidRPr="00BB5B11">
        <w:rPr>
          <w:rFonts w:ascii="仿宋_GB2312" w:hAnsi="仿宋" w:hint="eastAsia"/>
          <w:szCs w:val="32"/>
        </w:rPr>
        <w:t>，公布</w:t>
      </w:r>
      <w:r w:rsidR="00AE15A0" w:rsidRPr="00BB5B11">
        <w:rPr>
          <w:rFonts w:ascii="仿宋_GB2312" w:hAnsi="仿宋"/>
          <w:szCs w:val="32"/>
        </w:rPr>
        <w:t>比赛</w:t>
      </w:r>
      <w:r w:rsidR="00AE15A0" w:rsidRPr="00BB5B11">
        <w:rPr>
          <w:rFonts w:ascii="仿宋_GB2312" w:hAnsi="仿宋" w:hint="eastAsia"/>
          <w:szCs w:val="32"/>
        </w:rPr>
        <w:t>分组</w:t>
      </w:r>
      <w:r w:rsidR="00AE15A0" w:rsidRPr="00BB5B11">
        <w:rPr>
          <w:rFonts w:ascii="仿宋_GB2312" w:hAnsi="仿宋"/>
          <w:szCs w:val="32"/>
        </w:rPr>
        <w:t>、场地</w:t>
      </w:r>
      <w:r w:rsidR="00AE15A0" w:rsidRPr="00BB5B11">
        <w:rPr>
          <w:rFonts w:ascii="仿宋_GB2312" w:hAnsi="仿宋" w:hint="eastAsia"/>
          <w:szCs w:val="32"/>
        </w:rPr>
        <w:t>和</w:t>
      </w:r>
      <w:r w:rsidR="00AE15A0" w:rsidRPr="00BB5B11">
        <w:rPr>
          <w:rFonts w:ascii="仿宋_GB2312" w:hAnsi="仿宋"/>
          <w:szCs w:val="32"/>
        </w:rPr>
        <w:t>时间</w:t>
      </w:r>
      <w:r w:rsidR="003E00C3" w:rsidRPr="00BB5B11">
        <w:rPr>
          <w:rFonts w:ascii="仿宋_GB2312" w:hAnsi="仿宋" w:hint="eastAsia"/>
          <w:szCs w:val="32"/>
        </w:rPr>
        <w:t>。1</w:t>
      </w:r>
      <w:r w:rsidR="003E00C3" w:rsidRPr="00BB5B11">
        <w:rPr>
          <w:rFonts w:ascii="仿宋_GB2312" w:hAnsi="仿宋"/>
          <w:szCs w:val="32"/>
        </w:rPr>
        <w:t>0</w:t>
      </w:r>
      <w:r w:rsidR="003E00C3" w:rsidRPr="00BB5B11">
        <w:rPr>
          <w:rFonts w:ascii="仿宋_GB2312" w:hAnsi="仿宋" w:hint="eastAsia"/>
          <w:szCs w:val="32"/>
        </w:rPr>
        <w:t>月2</w:t>
      </w:r>
      <w:r w:rsidR="003E00C3" w:rsidRPr="00BB5B11">
        <w:rPr>
          <w:rFonts w:ascii="仿宋_GB2312" w:hAnsi="仿宋"/>
          <w:szCs w:val="32"/>
        </w:rPr>
        <w:t>7</w:t>
      </w:r>
      <w:r w:rsidR="003E00C3" w:rsidRPr="00BB5B11">
        <w:rPr>
          <w:rFonts w:ascii="仿宋_GB2312" w:hAnsi="仿宋" w:hint="eastAsia"/>
          <w:szCs w:val="32"/>
        </w:rPr>
        <w:t>日，分多个组进行现场答辩，</w:t>
      </w:r>
      <w:r w:rsidR="00CB24AA" w:rsidRPr="00BB5B11">
        <w:rPr>
          <w:rFonts w:ascii="仿宋_GB2312" w:hAnsi="仿宋" w:hint="eastAsia"/>
          <w:szCs w:val="32"/>
        </w:rPr>
        <w:t>评选</w:t>
      </w:r>
      <w:r w:rsidRPr="00BB5B11">
        <w:rPr>
          <w:rFonts w:ascii="仿宋_GB2312" w:hAnsi="仿宋" w:hint="eastAsia"/>
          <w:szCs w:val="32"/>
        </w:rPr>
        <w:t>出赛区</w:t>
      </w:r>
      <w:r w:rsidR="008F0184" w:rsidRPr="00BB5B11">
        <w:rPr>
          <w:rFonts w:ascii="仿宋_GB2312" w:hAnsi="仿宋" w:hint="eastAsia"/>
          <w:szCs w:val="32"/>
        </w:rPr>
        <w:t>一等奖</w:t>
      </w:r>
      <w:r w:rsidR="00067AA2" w:rsidRPr="00BB5B11">
        <w:rPr>
          <w:rFonts w:ascii="仿宋_GB2312" w:hAnsi="仿宋" w:hint="eastAsia"/>
          <w:szCs w:val="32"/>
        </w:rPr>
        <w:t>和</w:t>
      </w:r>
      <w:r w:rsidR="008F0184" w:rsidRPr="00BB5B11">
        <w:rPr>
          <w:rFonts w:ascii="仿宋_GB2312" w:hAnsi="仿宋" w:hint="eastAsia"/>
          <w:szCs w:val="32"/>
        </w:rPr>
        <w:t>二等奖</w:t>
      </w:r>
      <w:r w:rsidRPr="00BB5B11">
        <w:rPr>
          <w:rFonts w:ascii="仿宋_GB2312" w:hAnsi="仿宋" w:hint="eastAsia"/>
          <w:szCs w:val="32"/>
        </w:rPr>
        <w:t>，并组织</w:t>
      </w:r>
      <w:r w:rsidR="00067AA2" w:rsidRPr="00BB5B11">
        <w:rPr>
          <w:rFonts w:ascii="仿宋_GB2312" w:hAnsi="仿宋" w:hint="eastAsia"/>
          <w:szCs w:val="32"/>
        </w:rPr>
        <w:t>颁奖典礼。</w:t>
      </w:r>
    </w:p>
    <w:p w:rsidR="00B07560" w:rsidRPr="00BB5B11" w:rsidRDefault="00C475BA"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两阶段的</w:t>
      </w:r>
      <w:r w:rsidR="00B07560" w:rsidRPr="00BB5B11">
        <w:rPr>
          <w:rFonts w:ascii="仿宋_GB2312" w:hAnsi="仿宋" w:hint="eastAsia"/>
          <w:szCs w:val="32"/>
        </w:rPr>
        <w:t>评审专家以2013-201</w:t>
      </w:r>
      <w:r w:rsidRPr="00BB5B11">
        <w:rPr>
          <w:rFonts w:ascii="仿宋_GB2312" w:hAnsi="仿宋" w:hint="eastAsia"/>
          <w:szCs w:val="32"/>
        </w:rPr>
        <w:t>8</w:t>
      </w:r>
      <w:r w:rsidR="00B07560" w:rsidRPr="00BB5B11">
        <w:rPr>
          <w:rFonts w:ascii="仿宋_GB2312" w:hAnsi="仿宋" w:hint="eastAsia"/>
          <w:szCs w:val="32"/>
        </w:rPr>
        <w:t>年专家库为主，如有变更，请于10月15日前提交《华北五省计算机应用大赛河北赛区竞赛评审专家推荐表》（附件3）至</w:t>
      </w:r>
      <w:r w:rsidR="00067AA2" w:rsidRPr="00BB5B11">
        <w:rPr>
          <w:rFonts w:ascii="仿宋_GB2312" w:hAnsi="仿宋"/>
          <w:szCs w:val="32"/>
        </w:rPr>
        <w:t>jsjyyds_hb@163.com</w:t>
      </w:r>
      <w:r w:rsidR="00B07560" w:rsidRPr="00BB5B11">
        <w:rPr>
          <w:rFonts w:ascii="仿宋_GB2312" w:hAnsi="仿宋" w:hint="eastAsia"/>
          <w:szCs w:val="32"/>
        </w:rPr>
        <w:t>邮箱，并在备注进行说明。</w:t>
      </w:r>
    </w:p>
    <w:p w:rsidR="00B07560" w:rsidRPr="00BB5B11" w:rsidRDefault="00B07560" w:rsidP="00B0756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lastRenderedPageBreak/>
        <w:t>6.总决赛答辩（11月中旬）</w:t>
      </w:r>
    </w:p>
    <w:p w:rsidR="00DA55D8" w:rsidRPr="00BB5B11" w:rsidRDefault="008400C1" w:rsidP="00CF4500">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总</w:t>
      </w:r>
      <w:r w:rsidR="00B07560" w:rsidRPr="00BB5B11">
        <w:rPr>
          <w:rFonts w:ascii="仿宋_GB2312" w:hAnsi="仿宋" w:hint="eastAsia"/>
          <w:szCs w:val="32"/>
        </w:rPr>
        <w:t>决赛采取现场答辩的形式，在北京联合大学统一进行。公布决赛获奖名单，同时举办颁奖典礼。</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五、</w:t>
      </w:r>
      <w:r w:rsidR="00CF4500" w:rsidRPr="00BB5B11">
        <w:rPr>
          <w:rFonts w:ascii="黑体" w:eastAsia="黑体" w:hAnsi="黑体" w:hint="eastAsia"/>
          <w:szCs w:val="32"/>
        </w:rPr>
        <w:t>表彰奖励</w:t>
      </w:r>
    </w:p>
    <w:p w:rsidR="00CF4500" w:rsidRPr="00BB5B11" w:rsidRDefault="00CF4500" w:rsidP="00CF4500">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大赛组委会组织相关专家按照公平、公正、公开的原则对参赛作品进行评审。对获奖作品的作者将予以表彰。</w:t>
      </w:r>
    </w:p>
    <w:p w:rsidR="00DA55D8" w:rsidRPr="00BB5B11" w:rsidRDefault="00CF4500" w:rsidP="00CF4500">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大赛按照本科组和高职高专组分别设立特等奖（可空缺），一等奖、二等奖、三等奖（按照有效参赛队数的10%、20%、30%设置），优秀组织奖、优秀指导教师奖等奖项。</w:t>
      </w:r>
    </w:p>
    <w:p w:rsidR="00C475BA" w:rsidRPr="00BB5B11" w:rsidRDefault="00C475BA" w:rsidP="00C475B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本次比赛得到了“华为资助中国大学生竞赛公益项目”的资助。组委会将从所有现场答辩的参赛作品中遴选2</w:t>
      </w:r>
      <w:r w:rsidRPr="00BB5B11">
        <w:rPr>
          <w:rFonts w:ascii="仿宋_GB2312" w:hAnsi="仿宋"/>
          <w:szCs w:val="32"/>
        </w:rPr>
        <w:t>0</w:t>
      </w:r>
      <w:r w:rsidRPr="00BB5B11">
        <w:rPr>
          <w:rFonts w:ascii="仿宋_GB2312" w:hAnsi="仿宋" w:hint="eastAsia"/>
          <w:szCs w:val="32"/>
        </w:rPr>
        <w:t>个作品，给予华为</w:t>
      </w:r>
      <w:r w:rsidRPr="00BB5B11">
        <w:rPr>
          <w:rFonts w:ascii="仿宋_GB2312" w:hAnsi="仿宋"/>
          <w:szCs w:val="32"/>
        </w:rPr>
        <w:t>奖金资助。</w:t>
      </w:r>
      <w:r w:rsidRPr="00BB5B11">
        <w:rPr>
          <w:rFonts w:ascii="仿宋_GB2312" w:hAnsi="仿宋" w:hint="eastAsia"/>
          <w:szCs w:val="32"/>
        </w:rPr>
        <w:t>计划奖金的额度为一等奖2</w:t>
      </w:r>
      <w:r w:rsidRPr="00BB5B11">
        <w:rPr>
          <w:rFonts w:ascii="仿宋_GB2312" w:hAnsi="仿宋"/>
          <w:szCs w:val="32"/>
        </w:rPr>
        <w:t>500</w:t>
      </w:r>
      <w:r w:rsidRPr="00BB5B11">
        <w:rPr>
          <w:rFonts w:ascii="仿宋_GB2312" w:hAnsi="仿宋" w:hint="eastAsia"/>
          <w:szCs w:val="32"/>
        </w:rPr>
        <w:t>元、</w:t>
      </w:r>
      <w:r w:rsidRPr="00BB5B11">
        <w:rPr>
          <w:rFonts w:ascii="仿宋_GB2312" w:hAnsi="仿宋"/>
          <w:szCs w:val="32"/>
        </w:rPr>
        <w:t>二等奖</w:t>
      </w:r>
      <w:r w:rsidRPr="00BB5B11">
        <w:rPr>
          <w:rFonts w:ascii="仿宋_GB2312" w:hAnsi="仿宋" w:hint="eastAsia"/>
          <w:szCs w:val="32"/>
        </w:rPr>
        <w:t>1800元</w:t>
      </w:r>
      <w:r w:rsidRPr="00BB5B11">
        <w:rPr>
          <w:rFonts w:ascii="仿宋_GB2312" w:hAnsi="仿宋"/>
          <w:szCs w:val="32"/>
        </w:rPr>
        <w:t>、三等奖</w:t>
      </w:r>
      <w:r w:rsidRPr="00BB5B11">
        <w:rPr>
          <w:rFonts w:ascii="仿宋_GB2312" w:hAnsi="仿宋" w:hint="eastAsia"/>
          <w:szCs w:val="32"/>
        </w:rPr>
        <w:t>1000元，</w:t>
      </w:r>
      <w:r w:rsidRPr="00BB5B11">
        <w:rPr>
          <w:rFonts w:ascii="仿宋_GB2312" w:hAnsi="仿宋"/>
          <w:szCs w:val="32"/>
        </w:rPr>
        <w:t>各组、</w:t>
      </w:r>
      <w:r w:rsidRPr="00BB5B11">
        <w:rPr>
          <w:rFonts w:ascii="仿宋_GB2312" w:hAnsi="仿宋" w:hint="eastAsia"/>
          <w:szCs w:val="32"/>
        </w:rPr>
        <w:t>各等级</w:t>
      </w:r>
      <w:r w:rsidRPr="00BB5B11">
        <w:rPr>
          <w:rFonts w:ascii="仿宋_GB2312" w:hAnsi="仿宋"/>
          <w:szCs w:val="32"/>
        </w:rPr>
        <w:t>的</w:t>
      </w:r>
      <w:r w:rsidRPr="00BB5B11">
        <w:rPr>
          <w:rFonts w:ascii="仿宋_GB2312" w:hAnsi="仿宋" w:hint="eastAsia"/>
          <w:szCs w:val="32"/>
        </w:rPr>
        <w:t>实际奖励</w:t>
      </w:r>
      <w:r w:rsidRPr="00BB5B11">
        <w:rPr>
          <w:rFonts w:ascii="仿宋_GB2312" w:hAnsi="仿宋"/>
          <w:szCs w:val="32"/>
        </w:rPr>
        <w:t>项目</w:t>
      </w:r>
      <w:r w:rsidRPr="00BB5B11">
        <w:rPr>
          <w:rFonts w:ascii="仿宋_GB2312" w:hAnsi="仿宋" w:hint="eastAsia"/>
          <w:szCs w:val="32"/>
        </w:rPr>
        <w:t>数量</w:t>
      </w:r>
      <w:r w:rsidRPr="00BB5B11">
        <w:rPr>
          <w:rFonts w:ascii="仿宋_GB2312" w:hAnsi="仿宋"/>
          <w:szCs w:val="32"/>
        </w:rPr>
        <w:t>和</w:t>
      </w:r>
      <w:r w:rsidRPr="00BB5B11">
        <w:rPr>
          <w:rFonts w:ascii="仿宋_GB2312" w:hAnsi="仿宋" w:hint="eastAsia"/>
          <w:szCs w:val="32"/>
        </w:rPr>
        <w:t>奖金</w:t>
      </w:r>
      <w:r w:rsidRPr="00BB5B11">
        <w:rPr>
          <w:rFonts w:ascii="仿宋_GB2312" w:hAnsi="仿宋"/>
          <w:szCs w:val="32"/>
        </w:rPr>
        <w:t>数额</w:t>
      </w:r>
      <w:r w:rsidRPr="00BB5B11">
        <w:rPr>
          <w:rFonts w:ascii="仿宋_GB2312" w:hAnsi="仿宋" w:hint="eastAsia"/>
          <w:szCs w:val="32"/>
        </w:rPr>
        <w:t>将根据河北赛区</w:t>
      </w:r>
      <w:r w:rsidRPr="00BB5B11">
        <w:rPr>
          <w:rFonts w:ascii="仿宋_GB2312" w:hAnsi="仿宋"/>
          <w:szCs w:val="32"/>
        </w:rPr>
        <w:t>的</w:t>
      </w:r>
      <w:r w:rsidRPr="00BB5B11">
        <w:rPr>
          <w:rFonts w:ascii="仿宋_GB2312" w:hAnsi="仿宋" w:hint="eastAsia"/>
          <w:szCs w:val="32"/>
        </w:rPr>
        <w:t>有效参赛队确定。</w:t>
      </w:r>
    </w:p>
    <w:p w:rsidR="00DA55D8" w:rsidRPr="00BB5B11" w:rsidRDefault="007B5F4C">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六、</w:t>
      </w:r>
      <w:r w:rsidR="00DC2185" w:rsidRPr="00BB5B11">
        <w:rPr>
          <w:rFonts w:ascii="黑体" w:eastAsia="黑体" w:hAnsiTheme="minorHAnsi" w:cs="黑体" w:hint="eastAsia"/>
          <w:kern w:val="0"/>
          <w:szCs w:val="32"/>
        </w:rPr>
        <w:t>其他事项</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1．大赛</w:t>
      </w:r>
      <w:proofErr w:type="gramStart"/>
      <w:r w:rsidRPr="00BB5B11">
        <w:rPr>
          <w:rFonts w:hAnsi="仿宋" w:hint="eastAsia"/>
        </w:rPr>
        <w:t>赛务</w:t>
      </w:r>
      <w:proofErr w:type="gramEnd"/>
      <w:r w:rsidRPr="00BB5B11">
        <w:rPr>
          <w:rFonts w:hAnsi="仿宋" w:hint="eastAsia"/>
        </w:rPr>
        <w:t>组通讯地址、联系人及联系方式</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（1）赛</w:t>
      </w:r>
      <w:proofErr w:type="gramStart"/>
      <w:r w:rsidRPr="00BB5B11">
        <w:rPr>
          <w:rFonts w:hAnsi="仿宋" w:hint="eastAsia"/>
        </w:rPr>
        <w:t>务</w:t>
      </w:r>
      <w:proofErr w:type="gramEnd"/>
      <w:r w:rsidRPr="00BB5B11">
        <w:rPr>
          <w:rFonts w:hAnsi="仿宋" w:hint="eastAsia"/>
        </w:rPr>
        <w:t>组通讯地址：河北省秦皇岛市河北大街西段</w:t>
      </w:r>
      <w:r w:rsidRPr="00BB5B11">
        <w:rPr>
          <w:rFonts w:hAnsi="仿宋"/>
        </w:rPr>
        <w:t>360</w:t>
      </w:r>
      <w:r w:rsidRPr="00BB5B11">
        <w:rPr>
          <w:rFonts w:hAnsi="仿宋" w:hint="eastAsia"/>
        </w:rPr>
        <w:t>号河北科技师范学院数学与信息科技学院，邮编：066004。</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（2）联系人：</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韩坤</w:t>
      </w:r>
      <w:r w:rsidR="00C475BA" w:rsidRPr="00BB5B11">
        <w:rPr>
          <w:rFonts w:hAnsi="仿宋" w:hint="eastAsia"/>
        </w:rPr>
        <w:t>，</w:t>
      </w:r>
      <w:r w:rsidR="007D4397" w:rsidRPr="00BB5B11">
        <w:rPr>
          <w:rFonts w:hAnsi="仿宋" w:hint="eastAsia"/>
        </w:rPr>
        <w:t>联系电话：</w:t>
      </w:r>
      <w:r w:rsidR="007D4397" w:rsidRPr="00BB5B11">
        <w:rPr>
          <w:rFonts w:hAnsi="仿宋"/>
        </w:rPr>
        <w:t>18932597897</w:t>
      </w:r>
      <w:r w:rsidRPr="00BB5B11">
        <w:rPr>
          <w:rFonts w:hAnsi="仿宋" w:hint="eastAsia"/>
        </w:rPr>
        <w:t>，</w:t>
      </w:r>
      <w:r w:rsidR="007D4397" w:rsidRPr="00BB5B11">
        <w:rPr>
          <w:rFonts w:hAnsi="仿宋" w:hint="eastAsia"/>
        </w:rPr>
        <w:t>电子邮箱</w:t>
      </w:r>
      <w:r w:rsidR="00024F9B" w:rsidRPr="00BB5B11">
        <w:rPr>
          <w:rFonts w:hAnsi="仿宋" w:hint="eastAsia"/>
        </w:rPr>
        <w:t>：</w:t>
      </w:r>
      <w:r w:rsidR="00024F9B" w:rsidRPr="00BB5B11">
        <w:rPr>
          <w:rFonts w:hAnsi="仿宋"/>
        </w:rPr>
        <w:t>hankunkun@126.com</w:t>
      </w:r>
      <w:r w:rsidRPr="00BB5B11">
        <w:rPr>
          <w:rFonts w:hAnsi="仿宋" w:hint="eastAsia"/>
        </w:rPr>
        <w:t>；</w:t>
      </w:r>
    </w:p>
    <w:p w:rsidR="007429A1" w:rsidRPr="00BB5B11" w:rsidRDefault="00DC2185" w:rsidP="007429A1">
      <w:pPr>
        <w:pStyle w:val="a3"/>
        <w:adjustRightInd w:val="0"/>
        <w:snapToGrid w:val="0"/>
        <w:spacing w:line="600" w:lineRule="exact"/>
        <w:ind w:leftChars="200" w:left="640" w:firstLineChars="0" w:firstLine="0"/>
        <w:rPr>
          <w:rFonts w:hAnsi="仿宋"/>
        </w:rPr>
      </w:pPr>
      <w:r w:rsidRPr="00BB5B11">
        <w:rPr>
          <w:rFonts w:hAnsi="仿宋" w:hint="eastAsia"/>
        </w:rPr>
        <w:t>刘敏</w:t>
      </w:r>
      <w:r w:rsidR="00C475BA" w:rsidRPr="00BB5B11">
        <w:rPr>
          <w:rFonts w:hAnsi="仿宋" w:hint="eastAsia"/>
        </w:rPr>
        <w:t>，</w:t>
      </w:r>
      <w:r w:rsidR="007D4397" w:rsidRPr="00BB5B11">
        <w:rPr>
          <w:rFonts w:hAnsi="仿宋" w:hint="eastAsia"/>
        </w:rPr>
        <w:t>联系电话：1</w:t>
      </w:r>
      <w:r w:rsidR="007D4397" w:rsidRPr="00BB5B11">
        <w:rPr>
          <w:rFonts w:hAnsi="仿宋"/>
        </w:rPr>
        <w:t>3333354411</w:t>
      </w:r>
      <w:r w:rsidRPr="00BB5B11">
        <w:rPr>
          <w:rFonts w:hAnsi="仿宋" w:hint="eastAsia"/>
        </w:rPr>
        <w:t>，</w:t>
      </w:r>
      <w:r w:rsidR="007D4397" w:rsidRPr="00BB5B11">
        <w:rPr>
          <w:rFonts w:hAnsi="仿宋" w:hint="eastAsia"/>
        </w:rPr>
        <w:t>电子邮箱</w:t>
      </w:r>
      <w:r w:rsidRPr="00BB5B11">
        <w:rPr>
          <w:rFonts w:hAnsi="仿宋" w:hint="eastAsia"/>
        </w:rPr>
        <w:t>：</w:t>
      </w:r>
      <w:r w:rsidR="007429A1" w:rsidRPr="002644CF">
        <w:rPr>
          <w:rFonts w:hAnsi="仿宋" w:hint="eastAsia"/>
        </w:rPr>
        <w:t>9</w:t>
      </w:r>
      <w:r w:rsidR="007429A1" w:rsidRPr="002644CF">
        <w:rPr>
          <w:rFonts w:hAnsi="仿宋"/>
        </w:rPr>
        <w:t>86616675@qq.com</w:t>
      </w:r>
      <w:r w:rsidRPr="00BB5B11">
        <w:rPr>
          <w:rFonts w:hAnsi="仿宋" w:hint="eastAsia"/>
        </w:rPr>
        <w:t>。</w:t>
      </w:r>
    </w:p>
    <w:p w:rsidR="00DC2185" w:rsidRPr="00BB5B11" w:rsidRDefault="007D4397" w:rsidP="007429A1">
      <w:pPr>
        <w:pStyle w:val="a3"/>
        <w:adjustRightInd w:val="0"/>
        <w:snapToGrid w:val="0"/>
        <w:spacing w:line="600" w:lineRule="exact"/>
        <w:ind w:leftChars="200" w:left="640" w:firstLineChars="0" w:firstLine="0"/>
        <w:rPr>
          <w:rFonts w:hAnsi="仿宋"/>
        </w:rPr>
      </w:pPr>
      <w:r w:rsidRPr="00BB5B11">
        <w:rPr>
          <w:rFonts w:hAnsi="仿宋" w:hint="eastAsia"/>
        </w:rPr>
        <w:t>赛</w:t>
      </w:r>
      <w:proofErr w:type="gramStart"/>
      <w:r w:rsidRPr="00BB5B11">
        <w:rPr>
          <w:rFonts w:hAnsi="仿宋" w:hint="eastAsia"/>
        </w:rPr>
        <w:t>务</w:t>
      </w:r>
      <w:proofErr w:type="gramEnd"/>
      <w:r w:rsidRPr="00BB5B11">
        <w:rPr>
          <w:rFonts w:hAnsi="仿宋" w:hint="eastAsia"/>
        </w:rPr>
        <w:t>组</w:t>
      </w:r>
      <w:r w:rsidR="007429A1" w:rsidRPr="00BB5B11">
        <w:rPr>
          <w:rFonts w:hAnsi="仿宋" w:hint="eastAsia"/>
        </w:rPr>
        <w:t>办公电话：</w:t>
      </w:r>
      <w:r w:rsidR="007429A1" w:rsidRPr="00BB5B11">
        <w:rPr>
          <w:rFonts w:hAnsi="仿宋"/>
        </w:rPr>
        <w:t>0335-8076067</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lastRenderedPageBreak/>
        <w:t>（3）大赛专用Email:</w:t>
      </w:r>
      <w:bookmarkStart w:id="2" w:name="_Hlk16765783"/>
      <w:r w:rsidRPr="00BB5B11">
        <w:rPr>
          <w:rFonts w:hAnsi="仿宋"/>
        </w:rPr>
        <w:t>jsjyyds_hb@163.com</w:t>
      </w:r>
      <w:bookmarkEnd w:id="2"/>
      <w:r w:rsidRPr="00BB5B11">
        <w:rPr>
          <w:rFonts w:hAnsi="仿宋" w:hint="eastAsia"/>
        </w:rPr>
        <w:t>。</w:t>
      </w: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2．有关本次大赛的信息除在大赛网址获得，亦可加入河北赛区赛</w:t>
      </w:r>
      <w:proofErr w:type="gramStart"/>
      <w:r w:rsidRPr="00BB5B11">
        <w:rPr>
          <w:rFonts w:hAnsi="仿宋" w:hint="eastAsia"/>
        </w:rPr>
        <w:t>务</w:t>
      </w:r>
      <w:proofErr w:type="gramEnd"/>
      <w:r w:rsidRPr="00BB5B11">
        <w:rPr>
          <w:rFonts w:hAnsi="仿宋" w:hint="eastAsia"/>
        </w:rPr>
        <w:t>QQ群</w:t>
      </w:r>
      <w:r w:rsidR="00D7445A" w:rsidRPr="00BB5B11">
        <w:rPr>
          <w:rFonts w:hAnsi="仿宋"/>
        </w:rPr>
        <w:t>141252343</w:t>
      </w:r>
      <w:r w:rsidRPr="00BB5B11">
        <w:rPr>
          <w:rFonts w:hAnsi="仿宋" w:hint="eastAsia"/>
        </w:rPr>
        <w:t>获得。</w:t>
      </w:r>
    </w:p>
    <w:p w:rsidR="00C475BA" w:rsidRPr="00BB5B11" w:rsidRDefault="00C475BA" w:rsidP="00DC2185">
      <w:pPr>
        <w:pStyle w:val="a3"/>
        <w:adjustRightInd w:val="0"/>
        <w:snapToGrid w:val="0"/>
        <w:spacing w:line="600" w:lineRule="exact"/>
        <w:ind w:firstLine="640"/>
        <w:rPr>
          <w:rFonts w:hAnsi="仿宋"/>
        </w:rPr>
      </w:pPr>
    </w:p>
    <w:p w:rsidR="00DC2185" w:rsidRPr="00BB5B11" w:rsidRDefault="00DC2185" w:rsidP="00DC2185">
      <w:pPr>
        <w:pStyle w:val="a3"/>
        <w:adjustRightInd w:val="0"/>
        <w:snapToGrid w:val="0"/>
        <w:spacing w:line="600" w:lineRule="exact"/>
        <w:ind w:firstLine="640"/>
        <w:rPr>
          <w:rFonts w:hAnsi="仿宋"/>
        </w:rPr>
      </w:pPr>
      <w:r w:rsidRPr="00BB5B11">
        <w:rPr>
          <w:rFonts w:hAnsi="仿宋" w:hint="eastAsia"/>
        </w:rPr>
        <w:t>附件：</w:t>
      </w:r>
    </w:p>
    <w:p w:rsidR="00C475BA" w:rsidRPr="00BB5B11" w:rsidRDefault="00DC2185" w:rsidP="00C475BA">
      <w:pPr>
        <w:pStyle w:val="a3"/>
        <w:adjustRightInd w:val="0"/>
        <w:snapToGrid w:val="0"/>
        <w:spacing w:line="600" w:lineRule="exact"/>
        <w:ind w:firstLine="640"/>
        <w:rPr>
          <w:rFonts w:hAnsi="仿宋"/>
        </w:rPr>
      </w:pPr>
      <w:r w:rsidRPr="00BB5B11">
        <w:rPr>
          <w:rFonts w:hAnsi="仿宋" w:hint="eastAsia"/>
        </w:rPr>
        <w:t>1．</w:t>
      </w:r>
      <w:r w:rsidR="00C475BA" w:rsidRPr="00BB5B11">
        <w:rPr>
          <w:rFonts w:hAnsi="仿宋" w:hint="eastAsia"/>
        </w:rPr>
        <w:t>2019年华北五省（市、自治区）及港澳台大学生计算机应用大赛方案</w:t>
      </w:r>
    </w:p>
    <w:p w:rsidR="00DC2185" w:rsidRPr="00BB5B11" w:rsidRDefault="00C475BA" w:rsidP="00C475BA">
      <w:pPr>
        <w:pStyle w:val="a3"/>
        <w:adjustRightInd w:val="0"/>
        <w:snapToGrid w:val="0"/>
        <w:spacing w:line="600" w:lineRule="exact"/>
        <w:ind w:firstLine="640"/>
        <w:rPr>
          <w:rFonts w:hAnsi="仿宋"/>
        </w:rPr>
      </w:pPr>
      <w:r w:rsidRPr="00BB5B11">
        <w:rPr>
          <w:rFonts w:hAnsi="仿宋" w:hint="eastAsia"/>
        </w:rPr>
        <w:t>2．</w:t>
      </w:r>
      <w:r w:rsidR="00DC2185" w:rsidRPr="00BB5B11">
        <w:rPr>
          <w:rFonts w:hAnsi="仿宋" w:hint="eastAsia"/>
        </w:rPr>
        <w:t>华北五省（市、自治区）及港澳台大学生计算机应用大赛河北赛区竞赛组委会成员名单</w:t>
      </w:r>
    </w:p>
    <w:p w:rsidR="00D7445A" w:rsidRPr="00BB5B11" w:rsidRDefault="00C475BA" w:rsidP="00D7445A">
      <w:pPr>
        <w:pStyle w:val="a3"/>
        <w:adjustRightInd w:val="0"/>
        <w:snapToGrid w:val="0"/>
        <w:spacing w:line="600" w:lineRule="exact"/>
        <w:ind w:firstLine="640"/>
        <w:rPr>
          <w:rFonts w:hAnsi="仿宋"/>
        </w:rPr>
      </w:pPr>
      <w:r w:rsidRPr="00BB5B11">
        <w:rPr>
          <w:rFonts w:hAnsi="仿宋" w:hint="eastAsia"/>
        </w:rPr>
        <w:t>3．</w:t>
      </w:r>
      <w:r w:rsidR="00DC2185" w:rsidRPr="00BB5B11">
        <w:rPr>
          <w:rFonts w:hAnsi="仿宋" w:hint="eastAsia"/>
        </w:rPr>
        <w:t>华北五省（市、自治区）及港澳台大学生计算机应用大赛河北赛区竞赛评审专家推荐表</w:t>
      </w:r>
    </w:p>
    <w:p w:rsidR="00D7445A" w:rsidRPr="00BB5B11" w:rsidRDefault="00D7445A">
      <w:pPr>
        <w:widowControl/>
        <w:jc w:val="left"/>
        <w:rPr>
          <w:rFonts w:ascii="仿宋_GB2312" w:hAnsi="仿宋"/>
          <w:szCs w:val="32"/>
        </w:rPr>
      </w:pPr>
      <w:r w:rsidRPr="00BB5B11">
        <w:rPr>
          <w:rFonts w:hAnsi="仿宋"/>
        </w:rPr>
        <w:br w:type="page"/>
      </w:r>
    </w:p>
    <w:p w:rsidR="00D7445A" w:rsidRPr="00BB5B11" w:rsidRDefault="00D7445A" w:rsidP="00F83924">
      <w:pPr>
        <w:adjustRightInd w:val="0"/>
        <w:snapToGrid w:val="0"/>
        <w:spacing w:afterLines="50" w:after="217"/>
        <w:jc w:val="left"/>
        <w:outlineLvl w:val="0"/>
        <w:rPr>
          <w:rFonts w:ascii="方正小标宋简体" w:eastAsia="方正小标宋简体" w:hAnsi="华文中宋"/>
          <w:sz w:val="24"/>
        </w:rPr>
      </w:pPr>
      <w:r w:rsidRPr="00BB5B11">
        <w:rPr>
          <w:rFonts w:ascii="方正小标宋简体" w:eastAsia="方正小标宋简体" w:hAnsi="华文中宋" w:hint="eastAsia"/>
          <w:sz w:val="24"/>
        </w:rPr>
        <w:lastRenderedPageBreak/>
        <w:t>附件1</w:t>
      </w:r>
    </w:p>
    <w:p w:rsidR="00D7445A" w:rsidRPr="00BB5B11" w:rsidRDefault="00D7445A" w:rsidP="00F83924">
      <w:pPr>
        <w:adjustRightInd w:val="0"/>
        <w:snapToGrid w:val="0"/>
        <w:spacing w:line="600" w:lineRule="exact"/>
        <w:jc w:val="center"/>
        <w:outlineLvl w:val="0"/>
        <w:rPr>
          <w:rFonts w:ascii="方正小标宋简体" w:eastAsia="方正小标宋简体" w:hAnsi="华文中宋"/>
          <w:sz w:val="36"/>
        </w:rPr>
      </w:pPr>
      <w:r w:rsidRPr="00BB5B11">
        <w:rPr>
          <w:rFonts w:ascii="方正小标宋简体" w:eastAsia="方正小标宋简体" w:hAnsi="华文中宋" w:hint="eastAsia"/>
          <w:sz w:val="36"/>
        </w:rPr>
        <w:t>201</w:t>
      </w:r>
      <w:r w:rsidRPr="00BB5B11">
        <w:rPr>
          <w:rFonts w:ascii="方正小标宋简体" w:eastAsia="方正小标宋简体" w:hAnsi="华文中宋"/>
          <w:sz w:val="36"/>
        </w:rPr>
        <w:t>9</w:t>
      </w:r>
      <w:r w:rsidRPr="00BB5B11">
        <w:rPr>
          <w:rFonts w:ascii="方正小标宋简体" w:eastAsia="方正小标宋简体" w:hAnsi="华文中宋" w:hint="eastAsia"/>
          <w:sz w:val="36"/>
        </w:rPr>
        <w:t>年华北五省（市、自治区）</w:t>
      </w:r>
    </w:p>
    <w:p w:rsidR="00D7445A" w:rsidRPr="00BB5B11" w:rsidRDefault="00D7445A" w:rsidP="00F83924">
      <w:pPr>
        <w:adjustRightInd w:val="0"/>
        <w:snapToGrid w:val="0"/>
        <w:spacing w:line="600" w:lineRule="exact"/>
        <w:jc w:val="center"/>
        <w:outlineLvl w:val="0"/>
        <w:rPr>
          <w:rFonts w:ascii="方正小标宋简体" w:eastAsia="方正小标宋简体" w:hAnsi="华文中宋"/>
          <w:sz w:val="36"/>
        </w:rPr>
      </w:pPr>
      <w:r w:rsidRPr="00BB5B11">
        <w:rPr>
          <w:rFonts w:ascii="方正小标宋简体" w:eastAsia="方正小标宋简体" w:hAnsi="华文中宋" w:hint="eastAsia"/>
          <w:sz w:val="36"/>
        </w:rPr>
        <w:t>及港澳台大学生计算机应用大赛方案</w:t>
      </w:r>
    </w:p>
    <w:p w:rsidR="00D7445A" w:rsidRPr="00BB5B11" w:rsidRDefault="00D7445A">
      <w:pPr>
        <w:adjustRightInd w:val="0"/>
        <w:snapToGrid w:val="0"/>
        <w:spacing w:line="600" w:lineRule="exact"/>
        <w:ind w:firstLineChars="200" w:firstLine="640"/>
        <w:rPr>
          <w:rFonts w:ascii="黑体" w:eastAsia="黑体" w:hAnsi="黑体"/>
          <w:szCs w:val="32"/>
        </w:rPr>
      </w:pP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一、竞赛目的</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举办大赛的目的是促进学生将理论知识与实践相结合，应用新技术和方法，完成具有实际应用意义的创意设计，并予以实现；提高学生的策划、设计、实现、协调组织和解决问题的能力；培养、锻炼大学生创新意识、创意思维与设计和创业能力，更好地培养和发现符合经济社会发展需求的优秀人才；促进相关专业和课程的教育教学改革。</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二、竞赛主题与内容</w:t>
      </w:r>
    </w:p>
    <w:p w:rsidR="00D7445A" w:rsidRPr="00BB5B11" w:rsidRDefault="00D7445A">
      <w:pPr>
        <w:adjustRightInd w:val="0"/>
        <w:snapToGrid w:val="0"/>
        <w:spacing w:line="600" w:lineRule="exact"/>
        <w:ind w:firstLine="420"/>
        <w:rPr>
          <w:rFonts w:ascii="楷体_GB2312" w:eastAsia="楷体_GB2312" w:hAnsi="仿宋"/>
          <w:szCs w:val="32"/>
        </w:rPr>
      </w:pPr>
      <w:r w:rsidRPr="00BB5B11">
        <w:rPr>
          <w:rFonts w:ascii="楷体_GB2312" w:eastAsia="楷体_GB2312" w:hAnsi="仿宋" w:hint="eastAsia"/>
          <w:szCs w:val="32"/>
        </w:rPr>
        <w:t>（一）主题</w:t>
      </w:r>
    </w:p>
    <w:p w:rsidR="00D7445A" w:rsidRPr="00BB5B11" w:rsidRDefault="00D7445A">
      <w:pPr>
        <w:adjustRightInd w:val="0"/>
        <w:snapToGrid w:val="0"/>
        <w:spacing w:line="600" w:lineRule="exact"/>
        <w:ind w:firstLine="646"/>
        <w:rPr>
          <w:rFonts w:ascii="仿宋_GB2312" w:hAnsi="仿宋"/>
          <w:szCs w:val="32"/>
        </w:rPr>
      </w:pPr>
      <w:r w:rsidRPr="00BB5B11">
        <w:rPr>
          <w:rFonts w:ascii="仿宋_GB2312" w:hAnsi="仿宋" w:hint="eastAsia"/>
          <w:szCs w:val="32"/>
        </w:rPr>
        <w:t>依据“互联网+”等国家重大发展战略行动计划，实现新一代信息技术与各行各业的融合创新，为产业智能化提供支撑，为教育信息化做出贡献。计算机应用大赛的主题是“移动互联网应用创新”，下设两个应用方向：（1）移动互联网智能硬件感知与控制方向；（2）A</w:t>
      </w:r>
      <w:r w:rsidRPr="00BB5B11">
        <w:rPr>
          <w:rFonts w:ascii="仿宋_GB2312" w:hAnsi="仿宋"/>
          <w:szCs w:val="32"/>
        </w:rPr>
        <w:t>pp</w:t>
      </w:r>
      <w:r w:rsidRPr="00BB5B11">
        <w:rPr>
          <w:rFonts w:ascii="仿宋_GB2312" w:hAnsi="仿宋" w:hint="eastAsia"/>
          <w:szCs w:val="32"/>
        </w:rPr>
        <w:t>移动应用程序开发方向。参赛者根据大赛组委会提供的规范，确定创意设计的主题，针对移动设备的技术特点，围绕移动应用，展开研究和设计，编制创意设计方案，完成设计与开发。</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具体要求：</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1.参赛作品的选题应具有较强的思想性、时代感、社会价值和应用背景，满足社会经济、文化教育发展对软件作品的需求。对参赛作品的</w:t>
      </w:r>
      <w:r w:rsidRPr="00BB5B11">
        <w:rPr>
          <w:rFonts w:ascii="仿宋_GB2312" w:hAnsi="仿宋" w:hint="eastAsia"/>
          <w:szCs w:val="32"/>
        </w:rPr>
        <w:lastRenderedPageBreak/>
        <w:t>评审着重考核参赛学生综合运用知识技能进行选题创意、软件设计、作品实现的创新能力；学习能力；技术实施能力以及团队合作等方面的基本能力。</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2.参赛作品应涉及联网功能，应具备公网内的联通性且能流畅运行。对于仅限在某个专网或校园网上访问而无法通过公网访问的作品，由于无法评审，将被视为无效参赛作品。</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3.参赛作品要求为原创作品，抄袭作品一经发现即刻作废。历年的参赛作品不可重复参赛，否则视为无效参赛作品；参与过其他竞赛的作品不可重复参加本项竞赛。</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4.对于提交的内容不完整，或提供任何虚假信息；违背相关法律、法规；涉嫌作弊行为，侵犯他人知识产权等作品视为无效参赛作品。</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5.智能硬件感知与控制方向作品要求：利用互联网通过移动终端程序，控制硬件产品，实现数据的传输、处理与控制。此方向提交作品时，必须提供视频演示文件，决赛时需进行现场展示。</w:t>
      </w:r>
    </w:p>
    <w:p w:rsidR="00D7445A" w:rsidRPr="00BB5B11" w:rsidRDefault="00D7445A">
      <w:pPr>
        <w:adjustRightInd w:val="0"/>
        <w:snapToGrid w:val="0"/>
        <w:spacing w:line="600" w:lineRule="exact"/>
        <w:ind w:firstLine="420"/>
        <w:rPr>
          <w:rFonts w:ascii="楷体_GB2312" w:eastAsia="楷体_GB2312" w:hAnsi="仿宋"/>
          <w:szCs w:val="32"/>
        </w:rPr>
      </w:pPr>
      <w:r w:rsidRPr="00BB5B11">
        <w:rPr>
          <w:rFonts w:ascii="楷体_GB2312" w:eastAsia="楷体_GB2312" w:hAnsi="仿宋" w:hint="eastAsia"/>
          <w:szCs w:val="32"/>
        </w:rPr>
        <w:t>（二）开发平台</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本次大赛要求作品的运行平台为指定移动终端操作系统平台，即作品软件应该能够在如下2种平台之一的移动终端（或模拟器）上运行。</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开发平台及版本要求：</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1. Android 6及以上版本；</w:t>
      </w:r>
    </w:p>
    <w:p w:rsidR="00D7445A" w:rsidRPr="00BB5B11" w:rsidRDefault="00D7445A">
      <w:pPr>
        <w:adjustRightInd w:val="0"/>
        <w:snapToGrid w:val="0"/>
        <w:spacing w:line="600" w:lineRule="exact"/>
        <w:ind w:firstLineChars="200" w:firstLine="640"/>
        <w:jc w:val="left"/>
        <w:rPr>
          <w:rFonts w:ascii="仿宋_GB2312" w:hAnsi="仿宋"/>
          <w:szCs w:val="32"/>
        </w:rPr>
      </w:pPr>
      <w:r w:rsidRPr="00BB5B11">
        <w:rPr>
          <w:rFonts w:ascii="仿宋_GB2312" w:hAnsi="仿宋" w:hint="eastAsia"/>
          <w:szCs w:val="32"/>
        </w:rPr>
        <w:t>2. 苹果iOS 1</w:t>
      </w:r>
      <w:r w:rsidRPr="00BB5B11">
        <w:rPr>
          <w:rFonts w:ascii="仿宋_GB2312" w:hAnsi="仿宋"/>
          <w:szCs w:val="32"/>
        </w:rPr>
        <w:t>2</w:t>
      </w:r>
      <w:r w:rsidRPr="00BB5B11">
        <w:rPr>
          <w:rFonts w:ascii="仿宋_GB2312" w:hAnsi="仿宋" w:hint="eastAsia"/>
          <w:szCs w:val="32"/>
        </w:rPr>
        <w:t>及以上版本。</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（三）作品内容</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参赛作品的内容包含作品简介、软件创意设计文档、作品源代码、</w:t>
      </w:r>
      <w:r w:rsidRPr="00BB5B11">
        <w:rPr>
          <w:rFonts w:ascii="仿宋_GB2312" w:hAnsi="仿宋" w:hint="eastAsia"/>
          <w:szCs w:val="32"/>
        </w:rPr>
        <w:lastRenderedPageBreak/>
        <w:t>软件安装包、视频短片。</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1．作品简介：包含3幅展示软件核心功能的截图（</w:t>
      </w:r>
      <w:proofErr w:type="gramStart"/>
      <w:r w:rsidRPr="00BB5B11">
        <w:rPr>
          <w:rFonts w:ascii="仿宋_GB2312" w:hAnsi="仿宋" w:hint="eastAsia"/>
          <w:szCs w:val="32"/>
        </w:rPr>
        <w:t>各图片</w:t>
      </w:r>
      <w:proofErr w:type="gramEnd"/>
      <w:r w:rsidRPr="00BB5B11">
        <w:rPr>
          <w:rFonts w:ascii="仿宋_GB2312" w:hAnsi="仿宋" w:hint="eastAsia"/>
          <w:szCs w:val="32"/>
        </w:rPr>
        <w:t>文件不大于1MB，jpg或</w:t>
      </w:r>
      <w:proofErr w:type="spellStart"/>
      <w:r w:rsidRPr="00BB5B11">
        <w:rPr>
          <w:rFonts w:ascii="仿宋_GB2312" w:hAnsi="仿宋" w:hint="eastAsia"/>
          <w:szCs w:val="32"/>
        </w:rPr>
        <w:t>png</w:t>
      </w:r>
      <w:proofErr w:type="spellEnd"/>
      <w:r w:rsidRPr="00BB5B11">
        <w:rPr>
          <w:rFonts w:ascii="仿宋_GB2312" w:hAnsi="仿宋" w:hint="eastAsia"/>
          <w:szCs w:val="32"/>
        </w:rPr>
        <w:t>格式）、不超过800字的作品文字简介（无格式文本）。</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2．软件创意设计文档：参赛团队必须按照大赛官方网站上提供的模板规范编写设计文档，以WORD文档格式提交（缺创意文档则作品无效）。提交的文档需要描述软件操作步骤及说明，</w:t>
      </w:r>
      <w:proofErr w:type="gramStart"/>
      <w:r w:rsidRPr="00BB5B11">
        <w:rPr>
          <w:rFonts w:ascii="仿宋_GB2312" w:hAnsi="仿宋" w:hint="eastAsia"/>
          <w:szCs w:val="32"/>
        </w:rPr>
        <w:t>若软件</w:t>
      </w:r>
      <w:proofErr w:type="gramEnd"/>
      <w:r w:rsidRPr="00BB5B11">
        <w:rPr>
          <w:rFonts w:ascii="仿宋_GB2312" w:hAnsi="仿宋" w:hint="eastAsia"/>
          <w:szCs w:val="32"/>
        </w:rPr>
        <w:t>设置了用户名和密码必须在显著位置注明测试用户名和密码。</w:t>
      </w:r>
    </w:p>
    <w:p w:rsidR="00D7445A" w:rsidRPr="00BB5B11" w:rsidRDefault="00D7445A">
      <w:pPr>
        <w:adjustRightInd w:val="0"/>
        <w:snapToGrid w:val="0"/>
        <w:spacing w:line="600" w:lineRule="exact"/>
        <w:ind w:firstLineChars="181" w:firstLine="579"/>
        <w:rPr>
          <w:rFonts w:ascii="仿宋_GB2312" w:hAnsi="仿宋"/>
          <w:i/>
          <w:szCs w:val="32"/>
        </w:rPr>
      </w:pPr>
      <w:r w:rsidRPr="00BB5B11">
        <w:rPr>
          <w:rFonts w:ascii="仿宋_GB2312" w:hAnsi="仿宋" w:hint="eastAsia"/>
          <w:iCs/>
          <w:szCs w:val="32"/>
        </w:rPr>
        <w:t>3.作品源代码：参赛团队需要在大赛网站提交完整源代码，源代码主体必须是原创（可以有部分第三方开源代码，但请在《软件创意设计文档》中标明）。</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4．软件安装包：</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对于Android开发平台的作品，软件安装包是指可以在移动终端上运行的可安装文件包，如果参赛作者希望提交的作品在大赛结束后非免费使用，则可提交免费试用的参赛作品软件安装包。</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对于iOS开发平台的作品，如果</w:t>
      </w:r>
      <w:proofErr w:type="gramStart"/>
      <w:r w:rsidRPr="00BB5B11">
        <w:rPr>
          <w:rFonts w:ascii="仿宋_GB2312" w:hAnsi="仿宋" w:hint="eastAsia"/>
          <w:szCs w:val="32"/>
        </w:rPr>
        <w:t>有用</w:t>
      </w:r>
      <w:r w:rsidRPr="00BB5B11">
        <w:rPr>
          <w:rFonts w:ascii="Calibri" w:hAnsi="Calibri" w:cs="Calibri" w:hint="eastAsia"/>
          <w:szCs w:val="32"/>
        </w:rPr>
        <w:t>大</w:t>
      </w:r>
      <w:proofErr w:type="gramEnd"/>
      <w:r w:rsidRPr="00BB5B11">
        <w:rPr>
          <w:rFonts w:ascii="Calibri" w:hAnsi="Calibri" w:cs="Calibri" w:hint="eastAsia"/>
          <w:szCs w:val="32"/>
        </w:rPr>
        <w:t>企业</w:t>
      </w:r>
      <w:r w:rsidRPr="00BB5B11">
        <w:rPr>
          <w:rFonts w:ascii="仿宋_GB2312" w:hAnsi="仿宋" w:hint="eastAsia"/>
          <w:szCs w:val="32"/>
        </w:rPr>
        <w:t>账号打包后的</w:t>
      </w:r>
      <w:r w:rsidRPr="00BB5B11">
        <w:rPr>
          <w:rFonts w:ascii="仿宋_GB2312" w:hAnsi="仿宋"/>
          <w:szCs w:val="32"/>
        </w:rPr>
        <w:t>APP</w:t>
      </w:r>
      <w:r w:rsidRPr="00BB5B11">
        <w:rPr>
          <w:rFonts w:ascii="仿宋_GB2312" w:hAnsi="仿宋" w:hint="eastAsia"/>
          <w:szCs w:val="32"/>
        </w:rPr>
        <w:t>文件，则使用该账号打包提交；若无，则可不提交安装包或提供App Store下载链接。</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5．视频短片：提供参赛作品创意设计与程序演示视频，时间不得超过5分钟，文件格式可为MP4或</w:t>
      </w:r>
      <w:r w:rsidRPr="00BB5B11">
        <w:rPr>
          <w:rFonts w:ascii="仿宋_GB2312" w:hAnsi="仿宋"/>
          <w:szCs w:val="32"/>
        </w:rPr>
        <w:t>WMV</w:t>
      </w:r>
      <w:r w:rsidRPr="00BB5B11">
        <w:rPr>
          <w:rFonts w:ascii="仿宋_GB2312" w:hAnsi="仿宋" w:hint="eastAsia"/>
          <w:szCs w:val="32"/>
        </w:rPr>
        <w:t>（不接受其他格式）。</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三、参赛条件</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1．大赛面向华北五省（市、自治区）、港澳台普通高等学校的本科及高职高专学生，由学生所在学校自行审核其参赛资格。</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lastRenderedPageBreak/>
        <w:t>2．竞赛设立本科组和高职高专组。</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3．竞赛采取团队比赛方式，每队由2-5名学生组成，每校本科、高职报名队数各不超过10队。每队限报1个作品，每人限参加一个团队。每个参赛团队的指导教师不得超过2人。</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4．参赛学生自由组队，鼓励学生跨专业组队，但不可跨学校组队。</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四、组织方式</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（一）本次竞赛由领导小组委托北京联合大学承办，组委会秘书处设在北京联合大学。各省、市、自治区分别确定协办单位协助组织竞赛。</w:t>
      </w:r>
    </w:p>
    <w:p w:rsidR="00D7445A" w:rsidRPr="00BB5B11" w:rsidRDefault="00D7445A">
      <w:pPr>
        <w:adjustRightInd w:val="0"/>
        <w:snapToGrid w:val="0"/>
        <w:spacing w:line="600" w:lineRule="exact"/>
        <w:ind w:firstLineChars="200" w:firstLine="640"/>
        <w:rPr>
          <w:rFonts w:ascii="仿宋_GB2312" w:hAnsi="仿宋"/>
          <w:szCs w:val="32"/>
        </w:rPr>
      </w:pPr>
      <w:r w:rsidRPr="00BB5B11">
        <w:rPr>
          <w:rFonts w:ascii="仿宋_GB2312" w:hAnsi="仿宋" w:hint="eastAsia"/>
          <w:szCs w:val="32"/>
        </w:rPr>
        <w:t>（二）大赛分初赛评审、决赛答辩两个环节。初赛评审由各分赛区组织进行。各赛区按照其有效参赛队的30%选取参赛队入围决赛。港澳台地区以及分赛区参赛队不足20队的，可并入北京赛区参加初赛。决赛经领导小组委托由北京承办。</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所有参赛队通过大赛网站报名及提交作品，经各赛区专家初评通过后将参加决赛环节。决赛采取现场答辩的形式，按照作品应用方向分组答辩。决赛在北京联合大学统一进行，决赛地点为北京联合大学小营校区。</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五、奖项设置</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大赛按照公平、公正、公开的原则，按本科和高职高专组分别评选特等奖（可空缺）、一等奖、二等奖、三等奖（按照有效参赛队数的10%、20%、30%设置），优秀组织奖、优秀指导教师奖等奖项。</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六、时间安排</w:t>
      </w:r>
    </w:p>
    <w:p w:rsidR="00D7445A" w:rsidRPr="00BB5B11" w:rsidRDefault="00D7445A">
      <w:pPr>
        <w:pStyle w:val="a3"/>
        <w:adjustRightInd w:val="0"/>
        <w:snapToGrid w:val="0"/>
        <w:spacing w:line="600" w:lineRule="exact"/>
        <w:ind w:firstLine="640"/>
        <w:jc w:val="both"/>
        <w:rPr>
          <w:rFonts w:hAnsi="仿宋"/>
        </w:rPr>
      </w:pPr>
      <w:r w:rsidRPr="00BB5B11">
        <w:rPr>
          <w:rFonts w:hAnsi="仿宋" w:hint="eastAsia"/>
        </w:rPr>
        <w:t>9月26日前：各高校负责人在大赛网站上填报本校参赛信息，已注</w:t>
      </w:r>
      <w:r w:rsidRPr="00BB5B11">
        <w:rPr>
          <w:rFonts w:hAnsi="仿宋" w:hint="eastAsia"/>
        </w:rPr>
        <w:lastRenderedPageBreak/>
        <w:t>册高校可使用原有的账号密码。参赛者根据要求完成作品创作。各高校负责人组织本校学生在网上报名，并导出报名表，经教务处签章后，通过传真、邮寄或发送扫描件之一的方式，发送到分赛区联系人处。提交后若要修改参赛队员信息，需要重新提交报名表。</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10月</w:t>
      </w:r>
      <w:r w:rsidR="006B62BF">
        <w:rPr>
          <w:rFonts w:hAnsi="仿宋" w:hint="eastAsia"/>
        </w:rPr>
        <w:t>8</w:t>
      </w:r>
      <w:r w:rsidRPr="00BB5B11">
        <w:rPr>
          <w:rFonts w:hAnsi="仿宋" w:hint="eastAsia"/>
        </w:rPr>
        <w:t>日-10月1</w:t>
      </w:r>
      <w:r w:rsidR="006B62BF">
        <w:rPr>
          <w:rFonts w:hAnsi="仿宋" w:hint="eastAsia"/>
        </w:rPr>
        <w:t>0</w:t>
      </w:r>
      <w:r w:rsidRPr="00BB5B11">
        <w:rPr>
          <w:rFonts w:hAnsi="仿宋" w:hint="eastAsia"/>
        </w:rPr>
        <w:t>日：各</w:t>
      </w:r>
      <w:proofErr w:type="gramStart"/>
      <w:r w:rsidRPr="00BB5B11">
        <w:rPr>
          <w:rFonts w:hAnsi="仿宋" w:hint="eastAsia"/>
        </w:rPr>
        <w:t>参赛队须在</w:t>
      </w:r>
      <w:proofErr w:type="gramEnd"/>
      <w:r w:rsidRPr="00BB5B11">
        <w:rPr>
          <w:rFonts w:hAnsi="仿宋" w:hint="eastAsia"/>
        </w:rPr>
        <w:t>大赛网站上完成作品的调试、运行和最终的作品提交。</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11月1日前：各赛区组织专家评审本赛区的作品，确定入围决赛的作品名单。</w:t>
      </w:r>
    </w:p>
    <w:p w:rsidR="00D7445A" w:rsidRPr="00BB5B11" w:rsidRDefault="00D7445A">
      <w:pPr>
        <w:pStyle w:val="a3"/>
        <w:adjustRightInd w:val="0"/>
        <w:snapToGrid w:val="0"/>
        <w:spacing w:line="600" w:lineRule="exact"/>
        <w:ind w:firstLine="640"/>
        <w:rPr>
          <w:rFonts w:hAnsi="仿宋"/>
          <w:i/>
        </w:rPr>
      </w:pPr>
      <w:r w:rsidRPr="00BB5B11">
        <w:rPr>
          <w:rFonts w:hAnsi="仿宋" w:hint="eastAsia"/>
        </w:rPr>
        <w:t>11月中旬：决赛答辩。</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七、作品提交</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各参赛团队在大赛规定的日期之前，完成参赛作品所有内容的提交。逾期没有提交作品，视为自动放弃比赛资格。</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1．网络提交</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在大赛官方网站提交作品简介、软件创意设计文档、软件安装包（iOS作品可无安装包）和视频短片。</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2．已经提交成功的参赛作品不能再修改。</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3．作品界面元素可以从网络上采集素材或自行设计，如存在侵犯版权问题即刻作废。</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4．参赛作品初评阶段，各参赛团队有义务接受专家工作组通过邮件或电话提出的关于参赛作品的创意设计文档及软件的质询。</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 xml:space="preserve">八、作品版权 </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1．学校和学生所作的参赛方案或者作品，所有权归参赛者个人或</w:t>
      </w:r>
      <w:r w:rsidRPr="00BB5B11">
        <w:rPr>
          <w:rFonts w:hAnsi="仿宋" w:hint="eastAsia"/>
        </w:rPr>
        <w:lastRenderedPageBreak/>
        <w:t>所在学校所有，应允</w:t>
      </w:r>
      <w:proofErr w:type="gramStart"/>
      <w:r w:rsidRPr="00BB5B11">
        <w:rPr>
          <w:rFonts w:hAnsi="仿宋" w:hint="eastAsia"/>
        </w:rPr>
        <w:t>许主办</w:t>
      </w:r>
      <w:proofErr w:type="gramEnd"/>
      <w:r w:rsidRPr="00BB5B11">
        <w:rPr>
          <w:rFonts w:hAnsi="仿宋" w:hint="eastAsia"/>
        </w:rPr>
        <w:t>方进行非商业性质的各种宣传。</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2．参赛作品在大赛评审阶段应能够被评审专家免费使用，参赛作者必须提交参赛作品的完整带源码版本。</w:t>
      </w:r>
    </w:p>
    <w:p w:rsidR="00D7445A" w:rsidRPr="00BB5B11" w:rsidRDefault="00D7445A">
      <w:pPr>
        <w:pStyle w:val="a3"/>
        <w:adjustRightInd w:val="0"/>
        <w:snapToGrid w:val="0"/>
        <w:spacing w:line="600" w:lineRule="exact"/>
        <w:ind w:firstLine="640"/>
        <w:rPr>
          <w:rFonts w:hAnsi="仿宋"/>
        </w:rPr>
      </w:pPr>
      <w:r w:rsidRPr="00BB5B11">
        <w:rPr>
          <w:rFonts w:hAnsi="仿宋" w:hint="eastAsia"/>
        </w:rPr>
        <w:t>3．对于参赛作品的软件安装包，如果参赛作者希望提交的作品在大赛结束后非免费使用，则可以提交免费试用的参赛作品软件安装包。</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九、组织经费</w:t>
      </w:r>
    </w:p>
    <w:p w:rsidR="00D7445A" w:rsidRPr="00BB5B11" w:rsidRDefault="00D7445A">
      <w:pPr>
        <w:adjustRightInd w:val="0"/>
        <w:snapToGrid w:val="0"/>
        <w:spacing w:line="600" w:lineRule="exact"/>
        <w:ind w:firstLine="645"/>
        <w:rPr>
          <w:rFonts w:ascii="仿宋_GB2312" w:hAnsi="仿宋"/>
          <w:szCs w:val="32"/>
        </w:rPr>
      </w:pPr>
      <w:r w:rsidRPr="00BB5B11">
        <w:rPr>
          <w:rFonts w:ascii="仿宋_GB2312" w:hAnsi="仿宋" w:hint="eastAsia"/>
          <w:szCs w:val="32"/>
        </w:rPr>
        <w:t>各赛区初赛的组织经费由各省（市、自治区）承担；决赛期间，参赛学生和相关教师的交通和食宿费由各省（市、自治区）或参赛校承担，其他经费由北京承担。</w:t>
      </w:r>
    </w:p>
    <w:p w:rsidR="00D7445A" w:rsidRPr="00BB5B11" w:rsidRDefault="00D7445A">
      <w:pPr>
        <w:adjustRightInd w:val="0"/>
        <w:snapToGrid w:val="0"/>
        <w:spacing w:line="600" w:lineRule="exact"/>
        <w:ind w:firstLineChars="200" w:firstLine="640"/>
        <w:rPr>
          <w:rFonts w:ascii="黑体" w:eastAsia="黑体" w:hAnsi="黑体"/>
          <w:szCs w:val="32"/>
        </w:rPr>
      </w:pPr>
      <w:r w:rsidRPr="00BB5B11">
        <w:rPr>
          <w:rFonts w:ascii="黑体" w:eastAsia="黑体" w:hAnsi="黑体" w:hint="eastAsia"/>
          <w:szCs w:val="32"/>
        </w:rPr>
        <w:t>十、联系方式</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网站：http://bjcac.buu.edu.cn</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邮箱：bjcacbuu@163.com</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大赛秘书处设在北京联合大学教务处</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地点：北京市朝阳区北四环东路97号3A楼0109室</w:t>
      </w:r>
    </w:p>
    <w:p w:rsidR="00D7445A" w:rsidRPr="00BB5B11" w:rsidRDefault="00D7445A">
      <w:pPr>
        <w:adjustRightInd w:val="0"/>
        <w:snapToGrid w:val="0"/>
        <w:spacing w:line="600" w:lineRule="exact"/>
        <w:ind w:firstLineChars="181" w:firstLine="579"/>
        <w:rPr>
          <w:rFonts w:ascii="仿宋_GB2312" w:hAnsi="仿宋"/>
          <w:szCs w:val="32"/>
        </w:rPr>
      </w:pPr>
      <w:r w:rsidRPr="00BB5B11">
        <w:rPr>
          <w:rFonts w:ascii="仿宋_GB2312" w:hAnsi="仿宋" w:hint="eastAsia"/>
          <w:szCs w:val="32"/>
        </w:rPr>
        <w:t>邮编：100101</w:t>
      </w:r>
    </w:p>
    <w:p w:rsidR="00D7445A" w:rsidRPr="00BB5B11" w:rsidRDefault="00D7445A">
      <w:pPr>
        <w:adjustRightInd w:val="0"/>
        <w:snapToGrid w:val="0"/>
        <w:spacing w:line="600" w:lineRule="exact"/>
        <w:ind w:firstLineChars="177" w:firstLine="566"/>
        <w:rPr>
          <w:rFonts w:ascii="仿宋_GB2312" w:hAnsi="仿宋"/>
          <w:szCs w:val="32"/>
        </w:rPr>
      </w:pPr>
      <w:r w:rsidRPr="00BB5B11">
        <w:rPr>
          <w:rFonts w:ascii="仿宋_GB2312" w:hAnsi="仿宋" w:hint="eastAsia"/>
          <w:szCs w:val="32"/>
        </w:rPr>
        <w:t>联系人：张建国  赵立新</w:t>
      </w:r>
    </w:p>
    <w:p w:rsidR="00D7445A" w:rsidRPr="00BB5B11" w:rsidRDefault="00D7445A" w:rsidP="00F83924">
      <w:pPr>
        <w:adjustRightInd w:val="0"/>
        <w:snapToGrid w:val="0"/>
        <w:spacing w:line="600" w:lineRule="exact"/>
        <w:ind w:firstLineChars="181" w:firstLine="579"/>
        <w:rPr>
          <w:rFonts w:ascii="方正小标宋简体" w:eastAsia="方正小标宋简体" w:hAnsi="华文中宋"/>
          <w:sz w:val="44"/>
          <w:szCs w:val="32"/>
        </w:rPr>
      </w:pPr>
      <w:r w:rsidRPr="00BB5B11">
        <w:rPr>
          <w:rFonts w:ascii="仿宋_GB2312" w:hAnsi="仿宋" w:hint="eastAsia"/>
          <w:szCs w:val="32"/>
        </w:rPr>
        <w:t>联系电话及传真：010-</w:t>
      </w:r>
      <w:proofErr w:type="gramStart"/>
      <w:r w:rsidRPr="00BB5B11">
        <w:rPr>
          <w:rFonts w:ascii="仿宋_GB2312" w:hAnsi="仿宋" w:hint="eastAsia"/>
          <w:szCs w:val="32"/>
        </w:rPr>
        <w:t>64900334  010</w:t>
      </w:r>
      <w:proofErr w:type="gramEnd"/>
      <w:r w:rsidRPr="00BB5B11">
        <w:rPr>
          <w:rFonts w:ascii="仿宋_GB2312" w:hAnsi="仿宋" w:hint="eastAsia"/>
          <w:szCs w:val="32"/>
        </w:rPr>
        <w:t>-64900100</w:t>
      </w:r>
      <w:r w:rsidRPr="00BB5B11">
        <w:rPr>
          <w:rFonts w:ascii="方正小标宋简体" w:eastAsia="方正小标宋简体" w:hAnsi="华文中宋"/>
          <w:sz w:val="44"/>
          <w:szCs w:val="32"/>
        </w:rPr>
        <w:br w:type="page"/>
      </w:r>
    </w:p>
    <w:p w:rsidR="00D7445A" w:rsidRPr="00BB5B11" w:rsidRDefault="00D7445A" w:rsidP="00F83924">
      <w:pPr>
        <w:widowControl/>
        <w:spacing w:afterLines="50" w:after="217"/>
        <w:jc w:val="left"/>
        <w:rPr>
          <w:rFonts w:ascii="方正小标宋简体" w:eastAsia="方正小标宋简体" w:hAnsi="华文中宋"/>
          <w:sz w:val="24"/>
        </w:rPr>
      </w:pPr>
      <w:bookmarkStart w:id="3" w:name="_Hlk15546575"/>
      <w:r w:rsidRPr="00BB5B11">
        <w:rPr>
          <w:rFonts w:ascii="方正小标宋简体" w:eastAsia="方正小标宋简体" w:hAnsi="华文中宋" w:hint="eastAsia"/>
          <w:sz w:val="24"/>
        </w:rPr>
        <w:lastRenderedPageBreak/>
        <w:t>附件2</w:t>
      </w:r>
    </w:p>
    <w:p w:rsidR="00D7445A" w:rsidRPr="00BB5B11" w:rsidRDefault="00D7445A" w:rsidP="00F83924">
      <w:pPr>
        <w:widowControl/>
        <w:spacing w:line="600" w:lineRule="exact"/>
        <w:jc w:val="center"/>
        <w:rPr>
          <w:rFonts w:ascii="方正小标宋简体" w:eastAsia="方正小标宋简体" w:hAnsi="华文中宋"/>
          <w:sz w:val="36"/>
        </w:rPr>
      </w:pPr>
      <w:r w:rsidRPr="00BB5B11">
        <w:rPr>
          <w:rFonts w:ascii="方正小标宋简体" w:eastAsia="方正小标宋简体" w:hAnsi="华文中宋" w:hint="eastAsia"/>
          <w:sz w:val="36"/>
        </w:rPr>
        <w:t>华北五省（市、自治区）及港澳台大学生计算机应用大赛</w:t>
      </w:r>
    </w:p>
    <w:p w:rsidR="00D7445A" w:rsidRPr="00BB5B11" w:rsidRDefault="00D7445A" w:rsidP="00F83924">
      <w:pPr>
        <w:widowControl/>
        <w:spacing w:line="600" w:lineRule="exact"/>
        <w:jc w:val="center"/>
        <w:rPr>
          <w:rFonts w:ascii="方正小标宋简体" w:eastAsia="方正小标宋简体" w:hAnsi="华文中宋"/>
          <w:sz w:val="36"/>
        </w:rPr>
      </w:pPr>
      <w:r w:rsidRPr="00BB5B11">
        <w:rPr>
          <w:rFonts w:ascii="方正小标宋简体" w:eastAsia="方正小标宋简体" w:hAnsi="华文中宋" w:hint="eastAsia"/>
          <w:sz w:val="36"/>
        </w:rPr>
        <w:t>河北赛区竞赛组委会成员名单</w:t>
      </w:r>
    </w:p>
    <w:bookmarkEnd w:id="3"/>
    <w:p w:rsidR="00D7445A" w:rsidRPr="00BB5B11" w:rsidRDefault="00D7445A" w:rsidP="00B83B79">
      <w:pPr>
        <w:spacing w:line="480" w:lineRule="exact"/>
        <w:rPr>
          <w:rFonts w:ascii="仿宋_GB2312" w:hAnsi="仿宋"/>
          <w:szCs w:val="32"/>
        </w:rPr>
      </w:pPr>
      <w:r w:rsidRPr="00BB5B11">
        <w:rPr>
          <w:rFonts w:ascii="仿宋_GB2312" w:hAnsi="仿宋" w:hint="eastAsia"/>
          <w:b/>
          <w:bCs/>
          <w:szCs w:val="32"/>
        </w:rPr>
        <w:t>主</w:t>
      </w:r>
      <w:r w:rsidRPr="00BB5B11">
        <w:rPr>
          <w:rFonts w:ascii="仿宋_GB2312" w:hAnsi="仿宋"/>
          <w:b/>
          <w:bCs/>
          <w:szCs w:val="32"/>
        </w:rPr>
        <w:t xml:space="preserve"> </w:t>
      </w:r>
      <w:r w:rsidRPr="00BB5B11">
        <w:rPr>
          <w:rFonts w:ascii="仿宋_GB2312" w:hAnsi="仿宋" w:hint="eastAsia"/>
          <w:b/>
          <w:bCs/>
          <w:szCs w:val="32"/>
        </w:rPr>
        <w:t>任</w:t>
      </w:r>
      <w:r w:rsidRPr="00BB5B11">
        <w:rPr>
          <w:rFonts w:ascii="仿宋_GB2312" w:hAnsi="仿宋"/>
          <w:b/>
          <w:bCs/>
          <w:szCs w:val="32"/>
        </w:rPr>
        <w:t xml:space="preserve"> </w:t>
      </w:r>
      <w:r w:rsidRPr="00BB5B11">
        <w:rPr>
          <w:rFonts w:ascii="仿宋_GB2312" w:hAnsi="仿宋" w:hint="eastAsia"/>
          <w:b/>
          <w:bCs/>
          <w:szCs w:val="32"/>
        </w:rPr>
        <w:t>委</w:t>
      </w:r>
      <w:r w:rsidRPr="00BB5B11">
        <w:rPr>
          <w:rFonts w:ascii="仿宋_GB2312" w:hAnsi="仿宋"/>
          <w:b/>
          <w:bCs/>
          <w:szCs w:val="32"/>
        </w:rPr>
        <w:t xml:space="preserve"> </w:t>
      </w:r>
      <w:r w:rsidRPr="00BB5B11">
        <w:rPr>
          <w:rFonts w:ascii="仿宋_GB2312" w:hAnsi="仿宋" w:hint="eastAsia"/>
          <w:b/>
          <w:bCs/>
          <w:szCs w:val="32"/>
        </w:rPr>
        <w:t>员：</w:t>
      </w:r>
      <w:r w:rsidRPr="00134384">
        <w:rPr>
          <w:rFonts w:ascii="仿宋_GB2312" w:hAnsi="仿宋" w:hint="eastAsia"/>
          <w:color w:val="FF0000"/>
          <w:szCs w:val="32"/>
        </w:rPr>
        <w:t>王廷山　河北省教育厅副厅长</w:t>
      </w:r>
    </w:p>
    <w:p w:rsidR="00165B23" w:rsidRPr="00FD2B8A" w:rsidRDefault="00D7445A" w:rsidP="002644CF">
      <w:pPr>
        <w:spacing w:line="480" w:lineRule="exact"/>
        <w:rPr>
          <w:rFonts w:ascii="仿宋_GB2312" w:hAnsi="仿宋"/>
          <w:szCs w:val="32"/>
        </w:rPr>
      </w:pPr>
      <w:r w:rsidRPr="00FD2B8A">
        <w:rPr>
          <w:rFonts w:ascii="仿宋_GB2312" w:hAnsi="仿宋" w:hint="eastAsia"/>
          <w:b/>
          <w:bCs/>
          <w:szCs w:val="32"/>
        </w:rPr>
        <w:t>副主任委员：</w:t>
      </w:r>
      <w:r w:rsidRPr="00FD2B8A">
        <w:rPr>
          <w:rFonts w:ascii="仿宋_GB2312" w:hAnsi="仿宋"/>
          <w:szCs w:val="32"/>
        </w:rPr>
        <w:tab/>
      </w:r>
      <w:r w:rsidR="00165B23" w:rsidRPr="00FD2B8A">
        <w:rPr>
          <w:rFonts w:ascii="仿宋_GB2312" w:hAnsi="仿宋" w:hint="eastAsia"/>
          <w:szCs w:val="32"/>
        </w:rPr>
        <w:t>李佩国　河北科技师范学院党委副书记</w:t>
      </w:r>
    </w:p>
    <w:p w:rsidR="00D7445A" w:rsidRPr="00FD2B8A" w:rsidRDefault="00165B23" w:rsidP="00B83B79">
      <w:pPr>
        <w:spacing w:line="480" w:lineRule="exact"/>
        <w:rPr>
          <w:rFonts w:ascii="仿宋_GB2312" w:hAnsi="仿宋"/>
          <w:szCs w:val="32"/>
        </w:rPr>
      </w:pPr>
      <w:bookmarkStart w:id="4" w:name="_Hlk17992682"/>
      <w:r w:rsidRPr="00FD2B8A">
        <w:rPr>
          <w:rFonts w:ascii="仿宋_GB2312" w:hAnsi="仿宋" w:hint="eastAsia"/>
          <w:szCs w:val="32"/>
        </w:rPr>
        <w:t xml:space="preserve">　　　　　　</w:t>
      </w:r>
      <w:bookmarkStart w:id="5" w:name="_Hlk17992690"/>
      <w:bookmarkEnd w:id="4"/>
      <w:r w:rsidRPr="00FD2B8A">
        <w:rPr>
          <w:rFonts w:ascii="仿宋_GB2312" w:hAnsi="仿宋"/>
          <w:szCs w:val="32"/>
        </w:rPr>
        <w:tab/>
      </w:r>
      <w:bookmarkEnd w:id="5"/>
      <w:r w:rsidR="00D7445A" w:rsidRPr="00FD2B8A">
        <w:rPr>
          <w:rFonts w:ascii="仿宋_GB2312" w:hAnsi="仿宋" w:hint="eastAsia"/>
          <w:szCs w:val="32"/>
        </w:rPr>
        <w:t>赵永生　燕山大学副校长</w:t>
      </w:r>
    </w:p>
    <w:p w:rsidR="002000D5" w:rsidRPr="00FD2B8A" w:rsidRDefault="002644CF" w:rsidP="002000D5">
      <w:pPr>
        <w:spacing w:line="480" w:lineRule="exact"/>
        <w:rPr>
          <w:rFonts w:ascii="仿宋_GB2312" w:hAnsi="仿宋"/>
          <w:szCs w:val="32"/>
        </w:rPr>
      </w:pPr>
      <w:r w:rsidRPr="002644CF">
        <w:rPr>
          <w:rFonts w:ascii="仿宋_GB2312" w:hAnsi="仿宋" w:hint="eastAsia"/>
          <w:szCs w:val="32"/>
        </w:rPr>
        <w:t xml:space="preserve">　　　　　　</w:t>
      </w:r>
      <w:r w:rsidRPr="002644CF">
        <w:rPr>
          <w:rFonts w:ascii="仿宋_GB2312" w:hAnsi="仿宋"/>
          <w:szCs w:val="32"/>
        </w:rPr>
        <w:tab/>
      </w:r>
      <w:r w:rsidR="002000D5" w:rsidRPr="00FD2B8A">
        <w:rPr>
          <w:rFonts w:ascii="仿宋_GB2312" w:hAnsi="仿宋" w:hint="eastAsia"/>
          <w:szCs w:val="32"/>
        </w:rPr>
        <w:t>吕志伟　河北工业大学副校长</w:t>
      </w:r>
    </w:p>
    <w:p w:rsidR="002000D5" w:rsidRPr="00FD2B8A" w:rsidRDefault="002000D5" w:rsidP="002000D5">
      <w:pPr>
        <w:spacing w:line="480" w:lineRule="exact"/>
        <w:rPr>
          <w:rFonts w:ascii="仿宋_GB2312" w:hAnsi="仿宋"/>
          <w:szCs w:val="32"/>
        </w:rPr>
      </w:pPr>
      <w:r w:rsidRPr="00FD2B8A">
        <w:rPr>
          <w:rFonts w:ascii="仿宋_GB2312" w:hAnsi="仿宋" w:hint="eastAsia"/>
          <w:szCs w:val="32"/>
        </w:rPr>
        <w:t xml:space="preserve">　　　　　　</w:t>
      </w:r>
      <w:r w:rsidRPr="00FD2B8A">
        <w:rPr>
          <w:rFonts w:ascii="仿宋_GB2312" w:hAnsi="仿宋" w:hint="eastAsia"/>
          <w:szCs w:val="32"/>
        </w:rPr>
        <w:tab/>
        <w:t>高　波　石家庄铁道大学副校长</w:t>
      </w:r>
    </w:p>
    <w:p w:rsidR="00D7445A" w:rsidRPr="00FD2B8A" w:rsidRDefault="00D7445A" w:rsidP="00B83B79">
      <w:pPr>
        <w:spacing w:line="480" w:lineRule="exact"/>
        <w:rPr>
          <w:rFonts w:ascii="仿宋_GB2312" w:hAnsi="仿宋"/>
          <w:szCs w:val="32"/>
        </w:rPr>
      </w:pPr>
      <w:r w:rsidRPr="00FD2B8A">
        <w:rPr>
          <w:rFonts w:ascii="仿宋_GB2312" w:hAnsi="仿宋" w:hint="eastAsia"/>
          <w:szCs w:val="32"/>
        </w:rPr>
        <w:t xml:space="preserve">　　　　　　</w:t>
      </w:r>
      <w:r w:rsidRPr="00FD2B8A">
        <w:rPr>
          <w:rFonts w:ascii="仿宋_GB2312" w:hAnsi="仿宋"/>
          <w:szCs w:val="32"/>
        </w:rPr>
        <w:tab/>
      </w:r>
      <w:proofErr w:type="gramStart"/>
      <w:r w:rsidR="00FD2B8A" w:rsidRPr="00FD2B8A">
        <w:rPr>
          <w:rFonts w:ascii="仿宋_GB2312" w:hAnsi="仿宋" w:hint="eastAsia"/>
          <w:szCs w:val="32"/>
        </w:rPr>
        <w:t>张立杰</w:t>
      </w:r>
      <w:proofErr w:type="gramEnd"/>
      <w:r w:rsidRPr="00FD2B8A">
        <w:rPr>
          <w:rFonts w:ascii="仿宋_GB2312" w:hAnsi="仿宋" w:hint="eastAsia"/>
          <w:szCs w:val="32"/>
        </w:rPr>
        <w:t xml:space="preserve">　河北农业大学</w:t>
      </w:r>
      <w:r w:rsidR="00FD2B8A" w:rsidRPr="00FD2B8A">
        <w:rPr>
          <w:rFonts w:ascii="仿宋_GB2312" w:hAnsi="仿宋" w:hint="eastAsia"/>
          <w:szCs w:val="32"/>
        </w:rPr>
        <w:t>副校长</w:t>
      </w:r>
    </w:p>
    <w:p w:rsidR="00D7445A" w:rsidRPr="00FD2B8A" w:rsidRDefault="00D7445A" w:rsidP="00B83B79">
      <w:pPr>
        <w:spacing w:line="480" w:lineRule="exact"/>
        <w:rPr>
          <w:rFonts w:ascii="仿宋_GB2312" w:hAnsi="仿宋"/>
          <w:szCs w:val="32"/>
        </w:rPr>
      </w:pPr>
      <w:r w:rsidRPr="00FD2B8A">
        <w:rPr>
          <w:rFonts w:ascii="仿宋_GB2312" w:hAnsi="仿宋" w:hint="eastAsia"/>
          <w:szCs w:val="32"/>
        </w:rPr>
        <w:t xml:space="preserve">　　　　　　 </w:t>
      </w:r>
      <w:r w:rsidR="00FD2B8A" w:rsidRPr="00FD2B8A">
        <w:rPr>
          <w:rFonts w:ascii="仿宋_GB2312" w:hAnsi="仿宋" w:hint="eastAsia"/>
          <w:szCs w:val="32"/>
        </w:rPr>
        <w:t>徐永赞</w:t>
      </w:r>
      <w:r w:rsidRPr="00FD2B8A">
        <w:rPr>
          <w:rFonts w:ascii="仿宋_GB2312" w:hAnsi="仿宋" w:hint="eastAsia"/>
          <w:szCs w:val="32"/>
        </w:rPr>
        <w:t xml:space="preserve">　</w:t>
      </w:r>
      <w:r w:rsidR="00134384" w:rsidRPr="00FD2B8A">
        <w:rPr>
          <w:rFonts w:ascii="仿宋_GB2312" w:hAnsi="仿宋" w:hint="eastAsia"/>
          <w:szCs w:val="32"/>
        </w:rPr>
        <w:t>河北科技大学</w:t>
      </w:r>
      <w:r w:rsidR="00FD2B8A" w:rsidRPr="00FD2B8A">
        <w:rPr>
          <w:rFonts w:ascii="仿宋_GB2312" w:hAnsi="仿宋" w:hint="eastAsia"/>
          <w:szCs w:val="32"/>
        </w:rPr>
        <w:t>副校长</w:t>
      </w:r>
    </w:p>
    <w:p w:rsidR="00D7445A" w:rsidRPr="00FD2B8A" w:rsidRDefault="00D7445A" w:rsidP="00B83B79">
      <w:pPr>
        <w:spacing w:line="480" w:lineRule="exact"/>
        <w:rPr>
          <w:rFonts w:ascii="仿宋_GB2312" w:hAnsi="仿宋"/>
          <w:szCs w:val="32"/>
        </w:rPr>
      </w:pPr>
      <w:r w:rsidRPr="00FD2B8A">
        <w:rPr>
          <w:rFonts w:ascii="仿宋_GB2312" w:hAnsi="仿宋" w:hint="eastAsia"/>
          <w:szCs w:val="32"/>
        </w:rPr>
        <w:t xml:space="preserve">　　　　　　 </w:t>
      </w:r>
      <w:r w:rsidR="002C52D6" w:rsidRPr="00FD2B8A">
        <w:rPr>
          <w:rFonts w:ascii="仿宋_GB2312" w:hAnsi="仿宋" w:hint="eastAsia"/>
          <w:szCs w:val="32"/>
        </w:rPr>
        <w:t>孟庆瑜</w:t>
      </w:r>
      <w:r w:rsidRPr="00FD2B8A">
        <w:rPr>
          <w:rFonts w:ascii="仿宋_GB2312" w:hAnsi="仿宋" w:hint="eastAsia"/>
          <w:szCs w:val="32"/>
        </w:rPr>
        <w:t xml:space="preserve">　河北大学</w:t>
      </w:r>
      <w:r w:rsidR="002C52D6" w:rsidRPr="00FD2B8A">
        <w:rPr>
          <w:rFonts w:ascii="仿宋_GB2312" w:hAnsi="仿宋" w:hint="eastAsia"/>
          <w:szCs w:val="32"/>
        </w:rPr>
        <w:t>副校长</w:t>
      </w:r>
    </w:p>
    <w:p w:rsidR="00D7445A" w:rsidRPr="00FD2B8A" w:rsidRDefault="00D7445A" w:rsidP="00B83B79">
      <w:pPr>
        <w:spacing w:line="480" w:lineRule="exact"/>
        <w:rPr>
          <w:rFonts w:ascii="仿宋_GB2312" w:hAnsi="仿宋"/>
          <w:szCs w:val="32"/>
        </w:rPr>
      </w:pPr>
      <w:r w:rsidRPr="00FD2B8A">
        <w:rPr>
          <w:rFonts w:ascii="仿宋_GB2312" w:hAnsi="仿宋" w:hint="eastAsia"/>
          <w:szCs w:val="32"/>
        </w:rPr>
        <w:t xml:space="preserve">　　　　　　 </w:t>
      </w:r>
      <w:proofErr w:type="gramStart"/>
      <w:r w:rsidRPr="00FD2B8A">
        <w:rPr>
          <w:rFonts w:ascii="仿宋_GB2312" w:hAnsi="仿宋" w:hint="eastAsia"/>
          <w:szCs w:val="32"/>
        </w:rPr>
        <w:t>吕</w:t>
      </w:r>
      <w:proofErr w:type="gramEnd"/>
      <w:r w:rsidRPr="00FD2B8A">
        <w:rPr>
          <w:rFonts w:ascii="仿宋_GB2312" w:hAnsi="仿宋" w:hint="eastAsia"/>
          <w:szCs w:val="32"/>
        </w:rPr>
        <w:t>海涛　河北工程大学副校长</w:t>
      </w:r>
    </w:p>
    <w:p w:rsidR="00D7445A" w:rsidRPr="00134384" w:rsidRDefault="00D7445A" w:rsidP="00B83B79">
      <w:pPr>
        <w:spacing w:line="480" w:lineRule="exact"/>
        <w:rPr>
          <w:rFonts w:ascii="仿宋_GB2312" w:hAnsi="仿宋"/>
          <w:color w:val="FF0000"/>
          <w:szCs w:val="32"/>
        </w:rPr>
      </w:pPr>
      <w:r w:rsidRPr="00134384">
        <w:rPr>
          <w:rFonts w:ascii="仿宋_GB2312" w:hAnsi="仿宋" w:hint="eastAsia"/>
          <w:color w:val="FF0000"/>
          <w:szCs w:val="32"/>
        </w:rPr>
        <w:t xml:space="preserve">　　　　　　 朱智国　河北省教育厅高教处处长</w:t>
      </w:r>
    </w:p>
    <w:p w:rsidR="00FA30CD" w:rsidRPr="00BB5B11" w:rsidRDefault="00D7445A" w:rsidP="00B83B79">
      <w:pPr>
        <w:spacing w:line="480" w:lineRule="exact"/>
        <w:rPr>
          <w:rFonts w:ascii="仿宋_GB2312" w:hAnsi="仿宋"/>
          <w:szCs w:val="32"/>
        </w:rPr>
      </w:pPr>
      <w:r w:rsidRPr="00BB5B11">
        <w:rPr>
          <w:rFonts w:ascii="仿宋_GB2312" w:hAnsi="仿宋" w:hint="eastAsia"/>
          <w:b/>
          <w:bCs/>
          <w:szCs w:val="32"/>
        </w:rPr>
        <w:t>委</w:t>
      </w:r>
      <w:r w:rsidRPr="00BB5B11">
        <w:rPr>
          <w:rFonts w:ascii="仿宋_GB2312" w:hAnsi="仿宋"/>
          <w:b/>
          <w:bCs/>
          <w:szCs w:val="32"/>
        </w:rPr>
        <w:t xml:space="preserve">      </w:t>
      </w:r>
      <w:r w:rsidRPr="00BB5B11">
        <w:rPr>
          <w:rFonts w:ascii="仿宋_GB2312" w:hAnsi="仿宋" w:hint="eastAsia"/>
          <w:b/>
          <w:bCs/>
          <w:szCs w:val="32"/>
        </w:rPr>
        <w:t xml:space="preserve"> 员：</w:t>
      </w:r>
      <w:r w:rsidRPr="00BB5B11">
        <w:rPr>
          <w:rFonts w:ascii="仿宋_GB2312" w:hAnsi="仿宋"/>
          <w:b/>
          <w:bCs/>
          <w:szCs w:val="32"/>
        </w:rPr>
        <w:tab/>
      </w:r>
      <w:bookmarkStart w:id="6" w:name="_Hlk16591727"/>
      <w:r w:rsidR="00FA30CD" w:rsidRPr="00BB5B11">
        <w:rPr>
          <w:rFonts w:ascii="仿宋_GB2312" w:hAnsi="仿宋" w:hint="eastAsia"/>
          <w:szCs w:val="32"/>
        </w:rPr>
        <w:t>武士勋　河北科技师范学院教务处处长</w:t>
      </w:r>
    </w:p>
    <w:p w:rsidR="00D7445A" w:rsidRPr="00BB5B11" w:rsidRDefault="002644CF" w:rsidP="002644CF">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00171BB4" w:rsidRPr="00BB5B11">
        <w:rPr>
          <w:rFonts w:ascii="仿宋_GB2312" w:hAnsi="仿宋" w:hint="eastAsia"/>
          <w:szCs w:val="32"/>
        </w:rPr>
        <w:t>赵立强</w:t>
      </w:r>
      <w:r w:rsidR="00D7445A" w:rsidRPr="00BB5B11">
        <w:rPr>
          <w:rFonts w:ascii="仿宋_GB2312" w:hAnsi="仿宋" w:hint="eastAsia"/>
          <w:szCs w:val="32"/>
        </w:rPr>
        <w:t xml:space="preserve">　</w:t>
      </w:r>
      <w:r w:rsidR="00171BB4" w:rsidRPr="00BB5B11">
        <w:rPr>
          <w:rFonts w:ascii="仿宋_GB2312" w:hAnsi="仿宋" w:hint="eastAsia"/>
          <w:szCs w:val="32"/>
        </w:rPr>
        <w:t>河北科技师范学院数</w:t>
      </w:r>
      <w:r w:rsidR="00D7445A" w:rsidRPr="00BB5B11">
        <w:rPr>
          <w:rFonts w:ascii="仿宋_GB2312" w:hAnsi="仿宋" w:hint="eastAsia"/>
          <w:szCs w:val="32"/>
        </w:rPr>
        <w:t>学</w:t>
      </w:r>
      <w:r w:rsidR="00171BB4" w:rsidRPr="00BB5B11">
        <w:rPr>
          <w:rFonts w:ascii="仿宋_GB2312" w:hAnsi="仿宋" w:hint="eastAsia"/>
          <w:szCs w:val="32"/>
        </w:rPr>
        <w:t>与</w:t>
      </w:r>
      <w:r w:rsidR="00D7445A" w:rsidRPr="00BB5B11">
        <w:rPr>
          <w:rFonts w:ascii="仿宋_GB2312" w:hAnsi="仿宋" w:hint="eastAsia"/>
          <w:szCs w:val="32"/>
        </w:rPr>
        <w:t>信息</w:t>
      </w:r>
      <w:r w:rsidR="00171BB4" w:rsidRPr="00BB5B11">
        <w:rPr>
          <w:rFonts w:ascii="仿宋_GB2312" w:hAnsi="仿宋" w:hint="eastAsia"/>
          <w:szCs w:val="32"/>
        </w:rPr>
        <w:t>科技学院</w:t>
      </w:r>
      <w:r w:rsidR="006A1F59" w:rsidRPr="00BB5B11">
        <w:rPr>
          <w:rFonts w:ascii="仿宋_GB2312" w:hAnsi="仿宋" w:hint="eastAsia"/>
          <w:szCs w:val="32"/>
        </w:rPr>
        <w:t>副</w:t>
      </w:r>
      <w:r w:rsidR="00D7445A" w:rsidRPr="00BB5B11">
        <w:rPr>
          <w:rFonts w:ascii="仿宋_GB2312" w:hAnsi="仿宋" w:hint="eastAsia"/>
          <w:szCs w:val="32"/>
        </w:rPr>
        <w:t>院长</w:t>
      </w:r>
      <w:r w:rsidR="006A1F59" w:rsidRPr="00BB5B11">
        <w:rPr>
          <w:rFonts w:ascii="仿宋_GB2312" w:hAnsi="仿宋" w:hint="eastAsia"/>
          <w:szCs w:val="32"/>
        </w:rPr>
        <w:t xml:space="preserve"> </w:t>
      </w:r>
    </w:p>
    <w:bookmarkEnd w:id="6"/>
    <w:p w:rsidR="00B83B79" w:rsidRPr="00BB5B11" w:rsidRDefault="00B83B79"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00FA30CD" w:rsidRPr="00BB5B11">
        <w:rPr>
          <w:rFonts w:ascii="仿宋_GB2312" w:hAnsi="仿宋" w:hint="eastAsia"/>
          <w:szCs w:val="32"/>
        </w:rPr>
        <w:t>卢辉斌</w:t>
      </w:r>
      <w:r w:rsidRPr="00BB5B11">
        <w:rPr>
          <w:rFonts w:ascii="仿宋_GB2312" w:hAnsi="仿宋" w:hint="eastAsia"/>
          <w:szCs w:val="32"/>
        </w:rPr>
        <w:t xml:space="preserve">　燕山大学信息科学与工程学院院长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Pr="00BB5B11">
        <w:rPr>
          <w:rFonts w:ascii="仿宋_GB2312" w:hAnsi="仿宋" w:hint="eastAsia"/>
          <w:szCs w:val="32"/>
        </w:rPr>
        <w:t xml:space="preserve">顾军华　</w:t>
      </w:r>
      <w:r w:rsidR="002000D5" w:rsidRPr="002000D5">
        <w:rPr>
          <w:rFonts w:ascii="仿宋_GB2312" w:hAnsi="仿宋" w:hint="eastAsia"/>
          <w:szCs w:val="32"/>
        </w:rPr>
        <w:t>河北工业大学人工智能与数据科学学院院长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proofErr w:type="gramStart"/>
      <w:r w:rsidRPr="00BB5B11">
        <w:rPr>
          <w:rFonts w:ascii="仿宋_GB2312" w:hAnsi="仿宋" w:hint="eastAsia"/>
          <w:szCs w:val="32"/>
        </w:rPr>
        <w:t>朴春惠</w:t>
      </w:r>
      <w:proofErr w:type="gramEnd"/>
      <w:r w:rsidRPr="00BB5B11">
        <w:rPr>
          <w:rFonts w:ascii="仿宋_GB2312" w:hAnsi="仿宋" w:hint="eastAsia"/>
          <w:szCs w:val="32"/>
        </w:rPr>
        <w:t xml:space="preserve">　石家庄铁道大学信息科学与技术学院院长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proofErr w:type="gramStart"/>
      <w:r w:rsidRPr="00BB5B11">
        <w:rPr>
          <w:rFonts w:ascii="仿宋_GB2312" w:hAnsi="仿宋" w:hint="eastAsia"/>
          <w:szCs w:val="32"/>
        </w:rPr>
        <w:t>韩宪忠</w:t>
      </w:r>
      <w:proofErr w:type="gramEnd"/>
      <w:r w:rsidRPr="00BB5B11">
        <w:rPr>
          <w:rFonts w:ascii="仿宋_GB2312" w:hAnsi="仿宋" w:hint="eastAsia"/>
          <w:szCs w:val="32"/>
        </w:rPr>
        <w:t xml:space="preserve">　河北农业大学信息科学与技术学院院长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Pr="00BB5B11">
        <w:rPr>
          <w:rFonts w:ascii="仿宋_GB2312" w:hAnsi="仿宋" w:hint="eastAsia"/>
          <w:szCs w:val="32"/>
        </w:rPr>
        <w:t>张冬雯　河北科技大学信息科学与工程学院院长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002000D5" w:rsidRPr="002000D5">
        <w:rPr>
          <w:rFonts w:ascii="仿宋_GB2312" w:hAnsi="仿宋" w:hint="eastAsia"/>
          <w:szCs w:val="32"/>
        </w:rPr>
        <w:t>田俊峰</w:t>
      </w:r>
      <w:r w:rsidRPr="00BB5B11">
        <w:rPr>
          <w:rFonts w:ascii="仿宋_GB2312" w:hAnsi="仿宋" w:hint="eastAsia"/>
          <w:szCs w:val="32"/>
        </w:rPr>
        <w:t xml:space="preserve">　河北大学</w:t>
      </w:r>
      <w:r w:rsidR="002000D5" w:rsidRPr="002000D5">
        <w:rPr>
          <w:rFonts w:ascii="仿宋_GB2312" w:hAnsi="仿宋" w:hint="eastAsia"/>
          <w:szCs w:val="32"/>
        </w:rPr>
        <w:t>网络空间安全与计算机学院</w:t>
      </w:r>
      <w:r w:rsidRPr="00BB5B11">
        <w:rPr>
          <w:rFonts w:ascii="仿宋_GB2312" w:hAnsi="仿宋" w:hint="eastAsia"/>
          <w:szCs w:val="32"/>
        </w:rPr>
        <w:t>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proofErr w:type="gramStart"/>
      <w:r w:rsidR="00134384" w:rsidRPr="00134384">
        <w:rPr>
          <w:rFonts w:ascii="仿宋_GB2312" w:hAnsi="仿宋" w:hint="eastAsia"/>
          <w:szCs w:val="32"/>
        </w:rPr>
        <w:t>赵书良</w:t>
      </w:r>
      <w:proofErr w:type="gramEnd"/>
      <w:r w:rsidRPr="00BB5B11">
        <w:rPr>
          <w:rFonts w:ascii="仿宋_GB2312" w:hAnsi="仿宋" w:hint="eastAsia"/>
          <w:szCs w:val="32"/>
        </w:rPr>
        <w:t xml:space="preserve">　</w:t>
      </w:r>
      <w:r w:rsidR="00134384">
        <w:rPr>
          <w:rFonts w:ascii="仿宋_GB2312" w:hAnsi="仿宋" w:hint="eastAsia"/>
          <w:szCs w:val="32"/>
        </w:rPr>
        <w:t>河北师范大学</w:t>
      </w:r>
      <w:r w:rsidR="00134384" w:rsidRPr="00134384">
        <w:rPr>
          <w:rFonts w:ascii="仿宋_GB2312" w:hAnsi="仿宋" w:hint="eastAsia"/>
          <w:szCs w:val="32"/>
        </w:rPr>
        <w:t>计算机与网络空间安全学院</w:t>
      </w:r>
      <w:r w:rsidRPr="00BB5B11">
        <w:rPr>
          <w:rFonts w:ascii="仿宋_GB2312" w:hAnsi="仿宋" w:hint="eastAsia"/>
          <w:szCs w:val="32"/>
        </w:rPr>
        <w:t>院长</w:t>
      </w:r>
    </w:p>
    <w:p w:rsidR="00D7445A" w:rsidRPr="00BB5B11" w:rsidRDefault="00D7445A" w:rsidP="00B83B79">
      <w:pPr>
        <w:spacing w:line="480" w:lineRule="exact"/>
        <w:rPr>
          <w:rFonts w:ascii="仿宋_GB2312" w:hAnsi="仿宋"/>
          <w:szCs w:val="32"/>
        </w:rPr>
      </w:pPr>
      <w:r w:rsidRPr="00BB5B11">
        <w:rPr>
          <w:rFonts w:ascii="仿宋_GB2312" w:hAnsi="仿宋" w:hint="eastAsia"/>
          <w:szCs w:val="32"/>
        </w:rPr>
        <w:t xml:space="preserve">　　　　　　</w:t>
      </w:r>
      <w:r w:rsidRPr="00BB5B11">
        <w:rPr>
          <w:rFonts w:ascii="仿宋_GB2312" w:hAnsi="仿宋"/>
          <w:szCs w:val="32"/>
        </w:rPr>
        <w:tab/>
      </w:r>
      <w:r w:rsidR="00134384" w:rsidRPr="00134384">
        <w:rPr>
          <w:rFonts w:ascii="仿宋_GB2312" w:hAnsi="仿宋" w:hint="eastAsia"/>
          <w:szCs w:val="32"/>
        </w:rPr>
        <w:t>刘　心　河北工程大学信息与电气工程学院院长</w:t>
      </w:r>
    </w:p>
    <w:p w:rsidR="00D7445A" w:rsidRPr="00134384" w:rsidRDefault="00D7445A" w:rsidP="00B83B79">
      <w:pPr>
        <w:spacing w:line="480" w:lineRule="exact"/>
        <w:rPr>
          <w:rFonts w:ascii="仿宋_GB2312" w:hAnsi="仿宋"/>
          <w:color w:val="FF0000"/>
          <w:szCs w:val="32"/>
        </w:rPr>
      </w:pPr>
      <w:r w:rsidRPr="00134384">
        <w:rPr>
          <w:rFonts w:ascii="仿宋_GB2312" w:hAnsi="仿宋" w:hint="eastAsia"/>
          <w:color w:val="FF0000"/>
          <w:szCs w:val="32"/>
        </w:rPr>
        <w:t xml:space="preserve">　　　　　　</w:t>
      </w:r>
      <w:r w:rsidRPr="00134384">
        <w:rPr>
          <w:rFonts w:ascii="仿宋_GB2312" w:hAnsi="仿宋"/>
          <w:color w:val="FF0000"/>
          <w:szCs w:val="32"/>
        </w:rPr>
        <w:tab/>
      </w:r>
      <w:r w:rsidRPr="00134384">
        <w:rPr>
          <w:rFonts w:ascii="仿宋_GB2312" w:hAnsi="仿宋" w:hint="eastAsia"/>
          <w:color w:val="FF0000"/>
          <w:szCs w:val="32"/>
        </w:rPr>
        <w:t>高　明　河北省教育厅高教处副调研员</w:t>
      </w:r>
    </w:p>
    <w:p w:rsidR="00D7445A" w:rsidRPr="00BB5B11" w:rsidRDefault="00D7445A" w:rsidP="00B83B79">
      <w:pPr>
        <w:spacing w:line="480" w:lineRule="exact"/>
        <w:rPr>
          <w:rFonts w:ascii="仿宋_GB2312" w:hAnsi="仿宋"/>
          <w:b/>
          <w:bCs/>
          <w:szCs w:val="32"/>
        </w:rPr>
      </w:pPr>
      <w:r w:rsidRPr="00BB5B11">
        <w:rPr>
          <w:rFonts w:ascii="仿宋_GB2312" w:hAnsi="仿宋" w:hint="eastAsia"/>
          <w:b/>
          <w:bCs/>
          <w:szCs w:val="32"/>
        </w:rPr>
        <w:t>组委会办公室</w:t>
      </w:r>
    </w:p>
    <w:p w:rsidR="00D7445A" w:rsidRPr="00BB5B11" w:rsidRDefault="00D7445A" w:rsidP="00B83B79">
      <w:pPr>
        <w:spacing w:line="480" w:lineRule="exact"/>
        <w:rPr>
          <w:rFonts w:ascii="仿宋_GB2312" w:hAnsi="仿宋"/>
          <w:szCs w:val="32"/>
        </w:rPr>
      </w:pPr>
      <w:r w:rsidRPr="00BB5B11">
        <w:rPr>
          <w:rFonts w:ascii="仿宋_GB2312" w:hAnsi="仿宋" w:hint="eastAsia"/>
          <w:b/>
          <w:bCs/>
          <w:szCs w:val="32"/>
        </w:rPr>
        <w:t xml:space="preserve">主　　</w:t>
      </w:r>
      <w:proofErr w:type="gramStart"/>
      <w:r w:rsidRPr="00BB5B11">
        <w:rPr>
          <w:rFonts w:ascii="仿宋_GB2312" w:hAnsi="仿宋" w:hint="eastAsia"/>
          <w:b/>
          <w:bCs/>
          <w:szCs w:val="32"/>
        </w:rPr>
        <w:t xml:space="preserve">　</w:t>
      </w:r>
      <w:proofErr w:type="gramEnd"/>
      <w:r w:rsidR="002644CF">
        <w:rPr>
          <w:rFonts w:ascii="仿宋_GB2312" w:hAnsi="仿宋" w:hint="eastAsia"/>
          <w:b/>
          <w:bCs/>
          <w:szCs w:val="32"/>
        </w:rPr>
        <w:t xml:space="preserve"> </w:t>
      </w:r>
      <w:r w:rsidRPr="00BB5B11">
        <w:rPr>
          <w:rFonts w:ascii="仿宋_GB2312" w:hAnsi="仿宋" w:hint="eastAsia"/>
          <w:b/>
          <w:bCs/>
          <w:szCs w:val="32"/>
        </w:rPr>
        <w:t>任：</w:t>
      </w:r>
      <w:r w:rsidR="006A1F59" w:rsidRPr="00BB5B11">
        <w:rPr>
          <w:rFonts w:ascii="仿宋_GB2312" w:hAnsi="仿宋" w:hint="eastAsia"/>
          <w:szCs w:val="32"/>
        </w:rPr>
        <w:t>赵立强　河北科技师范学院数学与信息科技学院副院长</w:t>
      </w:r>
    </w:p>
    <w:p w:rsidR="00D7445A" w:rsidRPr="00BB5B11" w:rsidRDefault="00D7445A" w:rsidP="00B83B79">
      <w:pPr>
        <w:spacing w:line="480" w:lineRule="exact"/>
        <w:rPr>
          <w:rFonts w:ascii="方正小标宋简体" w:eastAsia="方正小标宋简体" w:hAnsi="方正小标宋简体"/>
          <w:sz w:val="44"/>
          <w:szCs w:val="32"/>
        </w:rPr>
      </w:pPr>
      <w:r w:rsidRPr="00BB5B11">
        <w:rPr>
          <w:rFonts w:ascii="仿宋_GB2312" w:hAnsi="仿宋" w:hint="eastAsia"/>
          <w:b/>
          <w:bCs/>
          <w:szCs w:val="32"/>
        </w:rPr>
        <w:t xml:space="preserve">副 </w:t>
      </w:r>
      <w:r w:rsidRPr="00BB5B11">
        <w:rPr>
          <w:rFonts w:ascii="仿宋_GB2312" w:hAnsi="仿宋"/>
          <w:b/>
          <w:bCs/>
          <w:szCs w:val="32"/>
        </w:rPr>
        <w:t xml:space="preserve"> </w:t>
      </w:r>
      <w:r w:rsidRPr="00BB5B11">
        <w:rPr>
          <w:rFonts w:ascii="仿宋_GB2312" w:hAnsi="仿宋" w:hint="eastAsia"/>
          <w:b/>
          <w:bCs/>
          <w:szCs w:val="32"/>
        </w:rPr>
        <w:t xml:space="preserve"> 主 </w:t>
      </w:r>
      <w:r w:rsidR="002644CF">
        <w:rPr>
          <w:rFonts w:ascii="仿宋_GB2312" w:hAnsi="仿宋"/>
          <w:b/>
          <w:bCs/>
          <w:szCs w:val="32"/>
        </w:rPr>
        <w:t xml:space="preserve"> </w:t>
      </w:r>
      <w:r w:rsidRPr="00BB5B11">
        <w:rPr>
          <w:rFonts w:ascii="仿宋_GB2312" w:hAnsi="仿宋" w:hint="eastAsia"/>
          <w:b/>
          <w:bCs/>
          <w:szCs w:val="32"/>
        </w:rPr>
        <w:t>任：</w:t>
      </w:r>
      <w:r w:rsidR="006A1F59" w:rsidRPr="00BB5B11">
        <w:rPr>
          <w:rFonts w:ascii="仿宋_GB2312" w:hAnsi="仿宋" w:hint="eastAsia"/>
          <w:szCs w:val="32"/>
        </w:rPr>
        <w:t>张海涛</w:t>
      </w:r>
      <w:r w:rsidRPr="00BB5B11">
        <w:rPr>
          <w:rFonts w:ascii="仿宋_GB2312" w:hAnsi="仿宋" w:hint="eastAsia"/>
          <w:szCs w:val="32"/>
        </w:rPr>
        <w:t xml:space="preserve">　</w:t>
      </w:r>
      <w:r w:rsidR="006A1F59" w:rsidRPr="00BB5B11">
        <w:rPr>
          <w:rFonts w:ascii="仿宋_GB2312" w:hAnsi="仿宋" w:hint="eastAsia"/>
          <w:szCs w:val="32"/>
        </w:rPr>
        <w:t>河北科技师范学院数学与信息科技学院副院长</w:t>
      </w:r>
    </w:p>
    <w:p w:rsidR="00D7445A" w:rsidRPr="00BB5B11" w:rsidRDefault="00D7445A" w:rsidP="00F83924">
      <w:pPr>
        <w:widowControl/>
        <w:spacing w:afterLines="50" w:after="217"/>
        <w:jc w:val="left"/>
        <w:rPr>
          <w:rFonts w:ascii="方正小标宋简体" w:eastAsia="方正小标宋简体" w:hAnsi="华文中宋"/>
          <w:sz w:val="24"/>
        </w:rPr>
      </w:pPr>
      <w:r w:rsidRPr="00BB5B11">
        <w:rPr>
          <w:rFonts w:ascii="方正小标宋简体" w:eastAsia="方正小标宋简体" w:hAnsi="华文中宋" w:hint="eastAsia"/>
          <w:sz w:val="24"/>
        </w:rPr>
        <w:lastRenderedPageBreak/>
        <w:t>附件</w:t>
      </w:r>
      <w:r w:rsidRPr="00BB5B11">
        <w:rPr>
          <w:rFonts w:ascii="方正小标宋简体" w:eastAsia="方正小标宋简体" w:hAnsi="华文中宋"/>
          <w:sz w:val="24"/>
        </w:rPr>
        <w:t>3</w:t>
      </w:r>
    </w:p>
    <w:p w:rsidR="00D7445A" w:rsidRPr="00BB5B11" w:rsidRDefault="00D7445A" w:rsidP="00F83924">
      <w:pPr>
        <w:widowControl/>
        <w:spacing w:line="600" w:lineRule="exact"/>
        <w:jc w:val="center"/>
        <w:rPr>
          <w:rFonts w:ascii="方正小标宋简体" w:eastAsia="方正小标宋简体" w:hAnsi="华文中宋"/>
          <w:sz w:val="36"/>
        </w:rPr>
      </w:pPr>
      <w:r w:rsidRPr="00BB5B11">
        <w:rPr>
          <w:rFonts w:ascii="方正小标宋简体" w:eastAsia="方正小标宋简体" w:hAnsi="华文中宋" w:hint="eastAsia"/>
          <w:sz w:val="36"/>
        </w:rPr>
        <w:t>华北五省（市、自治区）及港澳台大学生计算机应用大赛</w:t>
      </w:r>
    </w:p>
    <w:p w:rsidR="00D7445A" w:rsidRPr="00BB5B11" w:rsidRDefault="00D7445A" w:rsidP="00F83924">
      <w:pPr>
        <w:widowControl/>
        <w:spacing w:line="600" w:lineRule="exact"/>
        <w:jc w:val="center"/>
        <w:rPr>
          <w:rFonts w:ascii="方正小标宋简体" w:eastAsia="方正小标宋简体" w:hAnsi="华文中宋"/>
          <w:sz w:val="36"/>
        </w:rPr>
      </w:pPr>
      <w:r w:rsidRPr="00BB5B11">
        <w:rPr>
          <w:rFonts w:ascii="方正小标宋简体" w:eastAsia="方正小标宋简体" w:hAnsi="华文中宋" w:hint="eastAsia"/>
          <w:sz w:val="36"/>
        </w:rPr>
        <w:t>河北赛区竞赛评审专家推荐表</w:t>
      </w:r>
    </w:p>
    <w:p w:rsidR="00D7445A" w:rsidRPr="00BB5B11" w:rsidRDefault="00D7445A" w:rsidP="00F83924">
      <w:pPr>
        <w:widowControl/>
        <w:spacing w:line="600" w:lineRule="exact"/>
        <w:rPr>
          <w:rFonts w:ascii="方正小标宋简体" w:eastAsia="方正小标宋简体" w:hAnsi="华文中宋"/>
          <w:sz w:val="28"/>
          <w:szCs w:val="21"/>
        </w:rPr>
      </w:pPr>
      <w:r w:rsidRPr="00BB5B11">
        <w:rPr>
          <w:rFonts w:ascii="方正小标宋简体" w:eastAsia="方正小标宋简体" w:hAnsi="华文中宋" w:hint="eastAsia"/>
          <w:sz w:val="28"/>
          <w:szCs w:val="21"/>
        </w:rPr>
        <w:t>一、基本信息</w:t>
      </w:r>
    </w:p>
    <w:tbl>
      <w:tblPr>
        <w:tblStyle w:val="a8"/>
        <w:tblW w:w="0" w:type="auto"/>
        <w:tblLook w:val="04A0" w:firstRow="1" w:lastRow="0" w:firstColumn="1" w:lastColumn="0" w:noHBand="0" w:noVBand="1"/>
      </w:tblPr>
      <w:tblGrid>
        <w:gridCol w:w="1585"/>
        <w:gridCol w:w="1585"/>
        <w:gridCol w:w="1586"/>
        <w:gridCol w:w="1335"/>
        <w:gridCol w:w="1837"/>
        <w:gridCol w:w="1586"/>
      </w:tblGrid>
      <w:tr w:rsidR="00BB5B11" w:rsidRPr="00BB5B11" w:rsidTr="00F83924">
        <w:trPr>
          <w:trHeight w:val="680"/>
        </w:trPr>
        <w:tc>
          <w:tcPr>
            <w:tcW w:w="1585"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姓 名</w:t>
            </w:r>
          </w:p>
        </w:tc>
        <w:tc>
          <w:tcPr>
            <w:tcW w:w="1585"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套票在</w:t>
            </w:r>
          </w:p>
        </w:tc>
        <w:tc>
          <w:tcPr>
            <w:tcW w:w="1586"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性 别</w:t>
            </w:r>
          </w:p>
        </w:tc>
        <w:tc>
          <w:tcPr>
            <w:tcW w:w="1335" w:type="dxa"/>
            <w:vAlign w:val="center"/>
          </w:tcPr>
          <w:p w:rsidR="00D7445A" w:rsidRPr="00BB5B11" w:rsidRDefault="00D7445A" w:rsidP="00F83924">
            <w:pPr>
              <w:widowControl/>
              <w:adjustRightInd w:val="0"/>
              <w:snapToGrid w:val="0"/>
              <w:jc w:val="center"/>
              <w:rPr>
                <w:rFonts w:ascii="仿宋_GB2312" w:hAnsi="仿宋"/>
                <w:sz w:val="28"/>
                <w:szCs w:val="28"/>
              </w:rPr>
            </w:pPr>
          </w:p>
        </w:tc>
        <w:tc>
          <w:tcPr>
            <w:tcW w:w="1837"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出生年月</w:t>
            </w:r>
          </w:p>
        </w:tc>
        <w:tc>
          <w:tcPr>
            <w:tcW w:w="1586"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年 月</w:t>
            </w:r>
          </w:p>
        </w:tc>
      </w:tr>
      <w:tr w:rsidR="00BB5B11" w:rsidRPr="00BB5B11" w:rsidTr="00F83924">
        <w:trPr>
          <w:trHeight w:val="680"/>
        </w:trPr>
        <w:tc>
          <w:tcPr>
            <w:tcW w:w="1585"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民 族</w:t>
            </w:r>
          </w:p>
        </w:tc>
        <w:tc>
          <w:tcPr>
            <w:tcW w:w="1585" w:type="dxa"/>
            <w:vAlign w:val="center"/>
          </w:tcPr>
          <w:p w:rsidR="00D7445A" w:rsidRPr="00BB5B11" w:rsidRDefault="00D7445A" w:rsidP="00F83924">
            <w:pPr>
              <w:widowControl/>
              <w:adjustRightInd w:val="0"/>
              <w:snapToGrid w:val="0"/>
              <w:jc w:val="center"/>
              <w:rPr>
                <w:rFonts w:ascii="仿宋_GB2312" w:hAnsi="仿宋"/>
                <w:sz w:val="28"/>
                <w:szCs w:val="28"/>
              </w:rPr>
            </w:pPr>
          </w:p>
        </w:tc>
        <w:tc>
          <w:tcPr>
            <w:tcW w:w="1586"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籍 贯</w:t>
            </w:r>
          </w:p>
        </w:tc>
        <w:tc>
          <w:tcPr>
            <w:tcW w:w="1335" w:type="dxa"/>
            <w:vAlign w:val="center"/>
          </w:tcPr>
          <w:p w:rsidR="00D7445A" w:rsidRPr="00BB5B11" w:rsidRDefault="00D7445A" w:rsidP="00F83924">
            <w:pPr>
              <w:widowControl/>
              <w:adjustRightInd w:val="0"/>
              <w:snapToGrid w:val="0"/>
              <w:jc w:val="center"/>
              <w:rPr>
                <w:rFonts w:ascii="仿宋_GB2312" w:hAnsi="仿宋"/>
                <w:sz w:val="28"/>
                <w:szCs w:val="28"/>
              </w:rPr>
            </w:pPr>
          </w:p>
        </w:tc>
        <w:tc>
          <w:tcPr>
            <w:tcW w:w="1837"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 xml:space="preserve">职 </w:t>
            </w:r>
            <w:proofErr w:type="gramStart"/>
            <w:r w:rsidRPr="00BB5B11">
              <w:rPr>
                <w:rFonts w:ascii="仿宋_GB2312" w:hAnsi="仿宋" w:hint="eastAsia"/>
                <w:sz w:val="28"/>
                <w:szCs w:val="28"/>
              </w:rPr>
              <w:t>务</w:t>
            </w:r>
            <w:proofErr w:type="gramEnd"/>
          </w:p>
        </w:tc>
        <w:tc>
          <w:tcPr>
            <w:tcW w:w="1586" w:type="dxa"/>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1585"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单 位</w:t>
            </w:r>
          </w:p>
        </w:tc>
        <w:tc>
          <w:tcPr>
            <w:tcW w:w="3171" w:type="dxa"/>
            <w:gridSpan w:val="2"/>
            <w:vAlign w:val="center"/>
          </w:tcPr>
          <w:p w:rsidR="00D7445A" w:rsidRPr="00BB5B11" w:rsidRDefault="00D7445A" w:rsidP="00F83924">
            <w:pPr>
              <w:widowControl/>
              <w:adjustRightInd w:val="0"/>
              <w:snapToGrid w:val="0"/>
              <w:jc w:val="center"/>
              <w:rPr>
                <w:rFonts w:ascii="仿宋_GB2312" w:hAnsi="仿宋"/>
                <w:sz w:val="28"/>
                <w:szCs w:val="28"/>
              </w:rPr>
            </w:pPr>
          </w:p>
        </w:tc>
        <w:tc>
          <w:tcPr>
            <w:tcW w:w="1335"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院 系</w:t>
            </w:r>
          </w:p>
        </w:tc>
        <w:tc>
          <w:tcPr>
            <w:tcW w:w="3423" w:type="dxa"/>
            <w:gridSpan w:val="2"/>
            <w:vAlign w:val="center"/>
          </w:tcPr>
          <w:p w:rsidR="00D7445A" w:rsidRPr="00BB5B11" w:rsidRDefault="00D7445A" w:rsidP="00F83924">
            <w:pPr>
              <w:widowControl/>
              <w:adjustRightInd w:val="0"/>
              <w:snapToGrid w:val="0"/>
              <w:jc w:val="center"/>
              <w:rPr>
                <w:rFonts w:ascii="仿宋_GB2312" w:hAnsi="仿宋"/>
                <w:sz w:val="28"/>
                <w:szCs w:val="28"/>
              </w:rPr>
            </w:pPr>
          </w:p>
        </w:tc>
      </w:tr>
    </w:tbl>
    <w:p w:rsidR="00D7445A" w:rsidRPr="00BB5B11" w:rsidRDefault="00D7445A" w:rsidP="00F83924">
      <w:pPr>
        <w:widowControl/>
        <w:spacing w:line="600" w:lineRule="exact"/>
        <w:rPr>
          <w:rFonts w:ascii="方正小标宋简体" w:eastAsia="方正小标宋简体" w:hAnsi="华文中宋"/>
          <w:sz w:val="28"/>
          <w:szCs w:val="21"/>
        </w:rPr>
      </w:pPr>
      <w:r w:rsidRPr="00BB5B11">
        <w:rPr>
          <w:rFonts w:ascii="方正小标宋简体" w:eastAsia="方正小标宋简体" w:hAnsi="华文中宋" w:hint="eastAsia"/>
          <w:sz w:val="28"/>
          <w:szCs w:val="21"/>
        </w:rPr>
        <w:t>二、专业信息</w:t>
      </w:r>
    </w:p>
    <w:tbl>
      <w:tblPr>
        <w:tblStyle w:val="a8"/>
        <w:tblW w:w="0" w:type="auto"/>
        <w:tblLook w:val="04A0" w:firstRow="1" w:lastRow="0" w:firstColumn="1" w:lastColumn="0" w:noHBand="0" w:noVBand="1"/>
      </w:tblPr>
      <w:tblGrid>
        <w:gridCol w:w="2263"/>
        <w:gridCol w:w="2417"/>
        <w:gridCol w:w="2417"/>
        <w:gridCol w:w="2417"/>
      </w:tblGrid>
      <w:tr w:rsidR="00BB5B11" w:rsidRPr="00BB5B11" w:rsidTr="00F83924">
        <w:trPr>
          <w:trHeight w:val="680"/>
        </w:trPr>
        <w:tc>
          <w:tcPr>
            <w:tcW w:w="2263"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从事学科</w:t>
            </w: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研究方向</w:t>
            </w: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2263"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专业技术职务</w:t>
            </w: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最高学位</w:t>
            </w:r>
          </w:p>
        </w:tc>
        <w:tc>
          <w:tcPr>
            <w:tcW w:w="2417" w:type="dxa"/>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2263"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学位授予单位</w:t>
            </w:r>
          </w:p>
        </w:tc>
        <w:tc>
          <w:tcPr>
            <w:tcW w:w="7251" w:type="dxa"/>
            <w:gridSpan w:val="3"/>
            <w:vAlign w:val="center"/>
          </w:tcPr>
          <w:p w:rsidR="00D7445A" w:rsidRPr="00BB5B11" w:rsidRDefault="00D7445A" w:rsidP="00F83924">
            <w:pPr>
              <w:widowControl/>
              <w:adjustRightInd w:val="0"/>
              <w:snapToGrid w:val="0"/>
              <w:rPr>
                <w:rFonts w:ascii="仿宋_GB2312" w:hAnsi="仿宋"/>
                <w:sz w:val="28"/>
                <w:szCs w:val="28"/>
              </w:rPr>
            </w:pPr>
          </w:p>
        </w:tc>
      </w:tr>
    </w:tbl>
    <w:p w:rsidR="00D7445A" w:rsidRPr="00BB5B11" w:rsidRDefault="00D7445A" w:rsidP="00F83924">
      <w:pPr>
        <w:widowControl/>
        <w:spacing w:line="600" w:lineRule="exact"/>
        <w:rPr>
          <w:rFonts w:ascii="方正小标宋简体" w:eastAsia="方正小标宋简体" w:hAnsi="华文中宋"/>
          <w:sz w:val="28"/>
          <w:szCs w:val="21"/>
        </w:rPr>
      </w:pPr>
      <w:r w:rsidRPr="00BB5B11">
        <w:rPr>
          <w:rFonts w:ascii="方正小标宋简体" w:eastAsia="方正小标宋简体" w:hAnsi="华文中宋" w:hint="eastAsia"/>
          <w:sz w:val="28"/>
          <w:szCs w:val="21"/>
        </w:rPr>
        <w:t>三、联系方式</w:t>
      </w:r>
    </w:p>
    <w:tbl>
      <w:tblPr>
        <w:tblStyle w:val="a8"/>
        <w:tblW w:w="0" w:type="auto"/>
        <w:tblLook w:val="04A0" w:firstRow="1" w:lastRow="0" w:firstColumn="1" w:lastColumn="0" w:noHBand="0" w:noVBand="1"/>
      </w:tblPr>
      <w:tblGrid>
        <w:gridCol w:w="2263"/>
        <w:gridCol w:w="709"/>
        <w:gridCol w:w="1701"/>
        <w:gridCol w:w="2462"/>
        <w:gridCol w:w="2379"/>
      </w:tblGrid>
      <w:tr w:rsidR="00BB5B11" w:rsidRPr="00BB5B11" w:rsidTr="00F83924">
        <w:trPr>
          <w:trHeight w:val="680"/>
        </w:trPr>
        <w:tc>
          <w:tcPr>
            <w:tcW w:w="2263"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通信地址</w:t>
            </w:r>
          </w:p>
        </w:tc>
        <w:tc>
          <w:tcPr>
            <w:tcW w:w="7251" w:type="dxa"/>
            <w:gridSpan w:val="4"/>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2263"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邮政编码</w:t>
            </w:r>
          </w:p>
        </w:tc>
        <w:tc>
          <w:tcPr>
            <w:tcW w:w="2410" w:type="dxa"/>
            <w:gridSpan w:val="2"/>
            <w:vAlign w:val="center"/>
          </w:tcPr>
          <w:p w:rsidR="00D7445A" w:rsidRPr="00BB5B11" w:rsidRDefault="00D7445A" w:rsidP="00F83924">
            <w:pPr>
              <w:widowControl/>
              <w:adjustRightInd w:val="0"/>
              <w:snapToGrid w:val="0"/>
              <w:jc w:val="center"/>
              <w:rPr>
                <w:rFonts w:ascii="仿宋_GB2312" w:hAnsi="仿宋"/>
                <w:sz w:val="28"/>
                <w:szCs w:val="28"/>
              </w:rPr>
            </w:pPr>
          </w:p>
        </w:tc>
        <w:tc>
          <w:tcPr>
            <w:tcW w:w="2462"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E－mail</w:t>
            </w:r>
          </w:p>
        </w:tc>
        <w:tc>
          <w:tcPr>
            <w:tcW w:w="2379" w:type="dxa"/>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2263" w:type="dxa"/>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办公电话</w:t>
            </w:r>
          </w:p>
        </w:tc>
        <w:tc>
          <w:tcPr>
            <w:tcW w:w="2410" w:type="dxa"/>
            <w:gridSpan w:val="2"/>
            <w:vAlign w:val="center"/>
          </w:tcPr>
          <w:p w:rsidR="00D7445A" w:rsidRPr="00BB5B11" w:rsidRDefault="00D7445A" w:rsidP="00F83924">
            <w:pPr>
              <w:widowControl/>
              <w:adjustRightInd w:val="0"/>
              <w:snapToGrid w:val="0"/>
              <w:jc w:val="center"/>
              <w:rPr>
                <w:rFonts w:ascii="仿宋_GB2312" w:hAnsi="仿宋"/>
                <w:sz w:val="28"/>
                <w:szCs w:val="28"/>
              </w:rPr>
            </w:pPr>
          </w:p>
        </w:tc>
        <w:tc>
          <w:tcPr>
            <w:tcW w:w="2462" w:type="dxa"/>
            <w:vAlign w:val="center"/>
          </w:tcPr>
          <w:p w:rsidR="00D7445A" w:rsidRPr="00BB5B11" w:rsidRDefault="00D7445A" w:rsidP="00F83924">
            <w:pPr>
              <w:adjustRightInd w:val="0"/>
              <w:snapToGrid w:val="0"/>
              <w:jc w:val="center"/>
              <w:rPr>
                <w:rFonts w:ascii="仿宋_GB2312" w:hAnsi="仿宋"/>
                <w:sz w:val="28"/>
                <w:szCs w:val="28"/>
              </w:rPr>
            </w:pPr>
            <w:r w:rsidRPr="00BB5B11">
              <w:rPr>
                <w:rFonts w:ascii="仿宋_GB2312" w:hAnsi="仿宋" w:hint="eastAsia"/>
                <w:sz w:val="28"/>
                <w:szCs w:val="28"/>
              </w:rPr>
              <w:t>移动电话</w:t>
            </w:r>
          </w:p>
        </w:tc>
        <w:tc>
          <w:tcPr>
            <w:tcW w:w="2379" w:type="dxa"/>
            <w:vAlign w:val="center"/>
          </w:tcPr>
          <w:p w:rsidR="00D7445A" w:rsidRPr="00BB5B11" w:rsidRDefault="00D7445A" w:rsidP="00F83924">
            <w:pPr>
              <w:widowControl/>
              <w:adjustRightInd w:val="0"/>
              <w:snapToGrid w:val="0"/>
              <w:jc w:val="center"/>
              <w:rPr>
                <w:rFonts w:ascii="仿宋_GB2312" w:hAnsi="仿宋"/>
                <w:sz w:val="28"/>
                <w:szCs w:val="28"/>
              </w:rPr>
            </w:pPr>
          </w:p>
        </w:tc>
      </w:tr>
      <w:tr w:rsidR="00BB5B11" w:rsidRPr="00BB5B11" w:rsidTr="00F83924">
        <w:trPr>
          <w:trHeight w:val="680"/>
        </w:trPr>
        <w:tc>
          <w:tcPr>
            <w:tcW w:w="2972" w:type="dxa"/>
            <w:gridSpan w:val="2"/>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单位推荐排序</w:t>
            </w:r>
          </w:p>
        </w:tc>
        <w:tc>
          <w:tcPr>
            <w:tcW w:w="6542" w:type="dxa"/>
            <w:gridSpan w:val="3"/>
            <w:vAlign w:val="center"/>
          </w:tcPr>
          <w:p w:rsidR="00D7445A" w:rsidRPr="00BB5B11" w:rsidRDefault="00D7445A" w:rsidP="00F83924">
            <w:pPr>
              <w:widowControl/>
              <w:adjustRightInd w:val="0"/>
              <w:snapToGrid w:val="0"/>
              <w:jc w:val="center"/>
              <w:rPr>
                <w:rFonts w:ascii="仿宋_GB2312" w:hAnsi="仿宋"/>
                <w:sz w:val="28"/>
                <w:szCs w:val="28"/>
              </w:rPr>
            </w:pPr>
          </w:p>
        </w:tc>
      </w:tr>
      <w:tr w:rsidR="00D7445A" w:rsidRPr="00BB5B11" w:rsidTr="00F83924">
        <w:trPr>
          <w:trHeight w:val="2583"/>
        </w:trPr>
        <w:tc>
          <w:tcPr>
            <w:tcW w:w="2972" w:type="dxa"/>
            <w:gridSpan w:val="2"/>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备 注</w:t>
            </w:r>
          </w:p>
        </w:tc>
        <w:tc>
          <w:tcPr>
            <w:tcW w:w="6542" w:type="dxa"/>
            <w:gridSpan w:val="3"/>
            <w:vAlign w:val="center"/>
          </w:tcPr>
          <w:p w:rsidR="00D7445A" w:rsidRPr="00BB5B11" w:rsidRDefault="00D7445A" w:rsidP="00F83924">
            <w:pPr>
              <w:widowControl/>
              <w:adjustRightInd w:val="0"/>
              <w:snapToGrid w:val="0"/>
              <w:jc w:val="center"/>
              <w:rPr>
                <w:rFonts w:ascii="仿宋_GB2312" w:hAnsi="仿宋"/>
                <w:sz w:val="28"/>
                <w:szCs w:val="28"/>
              </w:rPr>
            </w:pPr>
            <w:r w:rsidRPr="00BB5B11">
              <w:rPr>
                <w:rFonts w:ascii="仿宋_GB2312" w:hAnsi="仿宋" w:hint="eastAsia"/>
                <w:sz w:val="28"/>
                <w:szCs w:val="28"/>
              </w:rPr>
              <w:t xml:space="preserve"> </w:t>
            </w:r>
          </w:p>
        </w:tc>
      </w:tr>
    </w:tbl>
    <w:p w:rsidR="00DA55D8" w:rsidRPr="00BB5B11" w:rsidRDefault="00DA55D8" w:rsidP="00BC5C87">
      <w:pPr>
        <w:pStyle w:val="a3"/>
        <w:adjustRightInd w:val="0"/>
        <w:snapToGrid w:val="0"/>
        <w:spacing w:line="240" w:lineRule="auto"/>
        <w:ind w:firstLine="80"/>
        <w:rPr>
          <w:sz w:val="4"/>
          <w:szCs w:val="4"/>
        </w:rPr>
      </w:pPr>
    </w:p>
    <w:sectPr w:rsidR="00DA55D8" w:rsidRPr="00BB5B11" w:rsidSect="006A1F59">
      <w:footerReference w:type="default" r:id="rId9"/>
      <w:pgSz w:w="11906" w:h="16838" w:code="9"/>
      <w:pgMar w:top="1701" w:right="1021" w:bottom="1418" w:left="1021" w:header="851" w:footer="68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28" w:rsidRDefault="004E7C28">
      <w:r>
        <w:separator/>
      </w:r>
    </w:p>
  </w:endnote>
  <w:endnote w:type="continuationSeparator" w:id="0">
    <w:p w:rsidR="004E7C28" w:rsidRDefault="004E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068"/>
    </w:sdtPr>
    <w:sdtEndPr/>
    <w:sdtContent>
      <w:p w:rsidR="00DA55D8" w:rsidRDefault="007B5F4C">
        <w:pPr>
          <w:pStyle w:val="a4"/>
          <w:jc w:val="center"/>
        </w:pPr>
        <w:r>
          <w:fldChar w:fldCharType="begin"/>
        </w:r>
        <w:r>
          <w:instrText xml:space="preserve"> PAGE   \* MERGEFORMAT </w:instrText>
        </w:r>
        <w:r>
          <w:fldChar w:fldCharType="separate"/>
        </w:r>
        <w:r w:rsidR="006B62BF" w:rsidRPr="006B62BF">
          <w:rPr>
            <w:noProof/>
            <w:lang w:val="zh-CN"/>
          </w:rPr>
          <w:t>3</w:t>
        </w:r>
        <w:r>
          <w:rPr>
            <w:lang w:val="zh-CN"/>
          </w:rPr>
          <w:fldChar w:fldCharType="end"/>
        </w:r>
      </w:p>
    </w:sdtContent>
  </w:sdt>
  <w:p w:rsidR="00DA55D8" w:rsidRDefault="00DA55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28" w:rsidRDefault="004E7C28">
      <w:r>
        <w:separator/>
      </w:r>
    </w:p>
  </w:footnote>
  <w:footnote w:type="continuationSeparator" w:id="0">
    <w:p w:rsidR="004E7C28" w:rsidRDefault="004E7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90"/>
    <w:rsid w:val="00024F9B"/>
    <w:rsid w:val="00067AA2"/>
    <w:rsid w:val="000976B7"/>
    <w:rsid w:val="000C784B"/>
    <w:rsid w:val="0013188E"/>
    <w:rsid w:val="00134384"/>
    <w:rsid w:val="00165966"/>
    <w:rsid w:val="00165B23"/>
    <w:rsid w:val="00171BB4"/>
    <w:rsid w:val="002000D5"/>
    <w:rsid w:val="002644CF"/>
    <w:rsid w:val="00277773"/>
    <w:rsid w:val="002C52D6"/>
    <w:rsid w:val="002D7399"/>
    <w:rsid w:val="00321604"/>
    <w:rsid w:val="00367B2A"/>
    <w:rsid w:val="003E00C3"/>
    <w:rsid w:val="00405484"/>
    <w:rsid w:val="0042151B"/>
    <w:rsid w:val="004327CF"/>
    <w:rsid w:val="00434B7B"/>
    <w:rsid w:val="004561CC"/>
    <w:rsid w:val="004B2C86"/>
    <w:rsid w:val="004B54A7"/>
    <w:rsid w:val="004E7C28"/>
    <w:rsid w:val="004F5573"/>
    <w:rsid w:val="00500986"/>
    <w:rsid w:val="0058503A"/>
    <w:rsid w:val="005B5797"/>
    <w:rsid w:val="005E44CC"/>
    <w:rsid w:val="005E689E"/>
    <w:rsid w:val="0063633F"/>
    <w:rsid w:val="00637490"/>
    <w:rsid w:val="00660E66"/>
    <w:rsid w:val="00662E17"/>
    <w:rsid w:val="006A1F59"/>
    <w:rsid w:val="006B62BF"/>
    <w:rsid w:val="006C2C66"/>
    <w:rsid w:val="006F3680"/>
    <w:rsid w:val="006F780B"/>
    <w:rsid w:val="007429A1"/>
    <w:rsid w:val="007B5F4C"/>
    <w:rsid w:val="007D4397"/>
    <w:rsid w:val="007E2288"/>
    <w:rsid w:val="007F271A"/>
    <w:rsid w:val="0081145A"/>
    <w:rsid w:val="008173FB"/>
    <w:rsid w:val="00832AC2"/>
    <w:rsid w:val="008400C1"/>
    <w:rsid w:val="00844B74"/>
    <w:rsid w:val="0086304F"/>
    <w:rsid w:val="008819E2"/>
    <w:rsid w:val="008B4726"/>
    <w:rsid w:val="008B49DA"/>
    <w:rsid w:val="008E2179"/>
    <w:rsid w:val="008F0184"/>
    <w:rsid w:val="008F2AD5"/>
    <w:rsid w:val="00907EEC"/>
    <w:rsid w:val="009541A4"/>
    <w:rsid w:val="0096140E"/>
    <w:rsid w:val="009E61F5"/>
    <w:rsid w:val="00A31BCF"/>
    <w:rsid w:val="00AE15A0"/>
    <w:rsid w:val="00AF4C93"/>
    <w:rsid w:val="00B07560"/>
    <w:rsid w:val="00B254E8"/>
    <w:rsid w:val="00B4157A"/>
    <w:rsid w:val="00B83B79"/>
    <w:rsid w:val="00B84793"/>
    <w:rsid w:val="00B92EEC"/>
    <w:rsid w:val="00BB5B11"/>
    <w:rsid w:val="00BC55AF"/>
    <w:rsid w:val="00BC5C87"/>
    <w:rsid w:val="00BE0DD3"/>
    <w:rsid w:val="00C475BA"/>
    <w:rsid w:val="00CB24AA"/>
    <w:rsid w:val="00CF4500"/>
    <w:rsid w:val="00CF6CAA"/>
    <w:rsid w:val="00D566A8"/>
    <w:rsid w:val="00D7445A"/>
    <w:rsid w:val="00D94495"/>
    <w:rsid w:val="00DA55D8"/>
    <w:rsid w:val="00DC2185"/>
    <w:rsid w:val="00E51DBE"/>
    <w:rsid w:val="00E97CBD"/>
    <w:rsid w:val="00EF3D53"/>
    <w:rsid w:val="00F32873"/>
    <w:rsid w:val="00F32E0F"/>
    <w:rsid w:val="00F73A84"/>
    <w:rsid w:val="00F83924"/>
    <w:rsid w:val="00FA30CD"/>
    <w:rsid w:val="00FD2B8A"/>
    <w:rsid w:val="25C9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460" w:lineRule="exact"/>
      <w:ind w:firstLineChars="200" w:firstLine="420"/>
      <w:jc w:val="left"/>
    </w:pPr>
    <w:rPr>
      <w:rFonts w:ascii="仿宋_GB2312" w:hAnsi="Arial"/>
      <w:szCs w:val="32"/>
    </w:r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5"/>
    <w:uiPriority w:val="99"/>
    <w:semiHidden/>
    <w:rPr>
      <w:sz w:val="18"/>
      <w:szCs w:val="18"/>
    </w:rPr>
  </w:style>
  <w:style w:type="character" w:customStyle="1" w:styleId="Char">
    <w:name w:val="页脚 Char"/>
    <w:basedOn w:val="a0"/>
    <w:link w:val="a4"/>
    <w:uiPriority w:val="99"/>
    <w:rPr>
      <w:sz w:val="18"/>
      <w:szCs w:val="18"/>
    </w:rPr>
  </w:style>
  <w:style w:type="paragraph" w:styleId="a7">
    <w:name w:val="Balloon Text"/>
    <w:basedOn w:val="a"/>
    <w:link w:val="Char1"/>
    <w:uiPriority w:val="99"/>
    <w:semiHidden/>
    <w:unhideWhenUsed/>
    <w:rsid w:val="0013188E"/>
    <w:rPr>
      <w:sz w:val="18"/>
      <w:szCs w:val="18"/>
    </w:rPr>
  </w:style>
  <w:style w:type="character" w:customStyle="1" w:styleId="Char1">
    <w:name w:val="批注框文本 Char"/>
    <w:basedOn w:val="a0"/>
    <w:link w:val="a7"/>
    <w:uiPriority w:val="99"/>
    <w:semiHidden/>
    <w:rsid w:val="0013188E"/>
    <w:rPr>
      <w:rFonts w:ascii="Times New Roman" w:eastAsia="仿宋_GB2312" w:hAnsi="Times New Roman" w:cs="Times New Roman"/>
      <w:kern w:val="2"/>
      <w:sz w:val="18"/>
      <w:szCs w:val="18"/>
    </w:rPr>
  </w:style>
  <w:style w:type="character" w:customStyle="1" w:styleId="1">
    <w:name w:val="未处理的提及1"/>
    <w:basedOn w:val="a0"/>
    <w:uiPriority w:val="99"/>
    <w:semiHidden/>
    <w:unhideWhenUsed/>
    <w:rsid w:val="00DC2185"/>
    <w:rPr>
      <w:color w:val="605E5C"/>
      <w:shd w:val="clear" w:color="auto" w:fill="E1DFDD"/>
    </w:rPr>
  </w:style>
  <w:style w:type="table" w:styleId="a8">
    <w:name w:val="Table Grid"/>
    <w:basedOn w:val="a1"/>
    <w:uiPriority w:val="59"/>
    <w:unhideWhenUsed/>
    <w:rsid w:val="00D74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未处理的提及2"/>
    <w:basedOn w:val="a0"/>
    <w:uiPriority w:val="99"/>
    <w:semiHidden/>
    <w:unhideWhenUsed/>
    <w:rsid w:val="007429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460" w:lineRule="exact"/>
      <w:ind w:firstLineChars="200" w:firstLine="420"/>
      <w:jc w:val="left"/>
    </w:pPr>
    <w:rPr>
      <w:rFonts w:ascii="仿宋_GB2312" w:hAnsi="Arial"/>
      <w:szCs w:val="32"/>
    </w:r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5"/>
    <w:uiPriority w:val="99"/>
    <w:semiHidden/>
    <w:rPr>
      <w:sz w:val="18"/>
      <w:szCs w:val="18"/>
    </w:rPr>
  </w:style>
  <w:style w:type="character" w:customStyle="1" w:styleId="Char">
    <w:name w:val="页脚 Char"/>
    <w:basedOn w:val="a0"/>
    <w:link w:val="a4"/>
    <w:uiPriority w:val="99"/>
    <w:rPr>
      <w:sz w:val="18"/>
      <w:szCs w:val="18"/>
    </w:rPr>
  </w:style>
  <w:style w:type="paragraph" w:styleId="a7">
    <w:name w:val="Balloon Text"/>
    <w:basedOn w:val="a"/>
    <w:link w:val="Char1"/>
    <w:uiPriority w:val="99"/>
    <w:semiHidden/>
    <w:unhideWhenUsed/>
    <w:rsid w:val="0013188E"/>
    <w:rPr>
      <w:sz w:val="18"/>
      <w:szCs w:val="18"/>
    </w:rPr>
  </w:style>
  <w:style w:type="character" w:customStyle="1" w:styleId="Char1">
    <w:name w:val="批注框文本 Char"/>
    <w:basedOn w:val="a0"/>
    <w:link w:val="a7"/>
    <w:uiPriority w:val="99"/>
    <w:semiHidden/>
    <w:rsid w:val="0013188E"/>
    <w:rPr>
      <w:rFonts w:ascii="Times New Roman" w:eastAsia="仿宋_GB2312" w:hAnsi="Times New Roman" w:cs="Times New Roman"/>
      <w:kern w:val="2"/>
      <w:sz w:val="18"/>
      <w:szCs w:val="18"/>
    </w:rPr>
  </w:style>
  <w:style w:type="character" w:customStyle="1" w:styleId="1">
    <w:name w:val="未处理的提及1"/>
    <w:basedOn w:val="a0"/>
    <w:uiPriority w:val="99"/>
    <w:semiHidden/>
    <w:unhideWhenUsed/>
    <w:rsid w:val="00DC2185"/>
    <w:rPr>
      <w:color w:val="605E5C"/>
      <w:shd w:val="clear" w:color="auto" w:fill="E1DFDD"/>
    </w:rPr>
  </w:style>
  <w:style w:type="table" w:styleId="a8">
    <w:name w:val="Table Grid"/>
    <w:basedOn w:val="a1"/>
    <w:uiPriority w:val="59"/>
    <w:unhideWhenUsed/>
    <w:rsid w:val="00D74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未处理的提及2"/>
    <w:basedOn w:val="a0"/>
    <w:uiPriority w:val="99"/>
    <w:semiHidden/>
    <w:unhideWhenUsed/>
    <w:rsid w:val="0074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5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3A05C-7602-4316-82E6-E92502DC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914</Words>
  <Characters>5210</Characters>
  <Application>Microsoft Office Word</Application>
  <DocSecurity>0</DocSecurity>
  <Lines>43</Lines>
  <Paragraphs>12</Paragraphs>
  <ScaleCrop>false</ScaleCrop>
  <Company>微软中国</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微软用户</cp:lastModifiedBy>
  <cp:revision>3</cp:revision>
  <cp:lastPrinted>2019-08-19T03:26:00Z</cp:lastPrinted>
  <dcterms:created xsi:type="dcterms:W3CDTF">2019-08-29T09:40:00Z</dcterms:created>
  <dcterms:modified xsi:type="dcterms:W3CDTF">2019-09-03T03:10:00Z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